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1311" w14:textId="77777777" w:rsidR="0017228B" w:rsidRDefault="0017228B" w:rsidP="009F663F">
      <w:pPr>
        <w:jc w:val="center"/>
      </w:pPr>
      <w:bookmarkStart w:id="0" w:name="_GoBack"/>
      <w:bookmarkEnd w:id="0"/>
    </w:p>
    <w:p w14:paraId="21427FEE" w14:textId="77777777" w:rsidR="007F3FB3" w:rsidRDefault="007F3FB3" w:rsidP="009F663F">
      <w:pPr>
        <w:jc w:val="center"/>
      </w:pPr>
    </w:p>
    <w:tbl>
      <w:tblPr>
        <w:tblW w:w="7121" w:type="dxa"/>
        <w:tblInd w:w="2423" w:type="dxa"/>
        <w:tblBorders>
          <w:insideH w:val="single" w:sz="4" w:space="0" w:color="FFFFFF"/>
        </w:tblBorders>
        <w:tblLook w:val="04A0" w:firstRow="1" w:lastRow="0" w:firstColumn="1" w:lastColumn="0" w:noHBand="0" w:noVBand="1"/>
      </w:tblPr>
      <w:tblGrid>
        <w:gridCol w:w="7121"/>
      </w:tblGrid>
      <w:tr w:rsidR="007F3FB3" w:rsidRPr="007F3FB3" w14:paraId="41831D64" w14:textId="77777777" w:rsidTr="008405EC">
        <w:trPr>
          <w:trHeight w:val="275"/>
        </w:trPr>
        <w:tc>
          <w:tcPr>
            <w:tcW w:w="7121" w:type="dxa"/>
            <w:shd w:val="clear" w:color="auto" w:fill="B8CCE4"/>
          </w:tcPr>
          <w:p w14:paraId="1F52AB52" w14:textId="77777777" w:rsidR="007F3FB3" w:rsidRPr="007F3FB3" w:rsidRDefault="007F3FB3" w:rsidP="007F3FB3">
            <w:pPr>
              <w:overflowPunct w:val="0"/>
              <w:autoSpaceDE w:val="0"/>
              <w:autoSpaceDN w:val="0"/>
              <w:adjustRightInd w:val="0"/>
              <w:spacing w:before="0" w:beforeAutospacing="0"/>
              <w:jc w:val="center"/>
              <w:textAlignment w:val="baseline"/>
              <w:rPr>
                <w:rFonts w:ascii="Calibri" w:eastAsia="Calibri" w:hAnsi="Calibri" w:cs="Times New Roman"/>
                <w:b/>
                <w:bCs/>
                <w:color w:val="FFFFFF"/>
              </w:rPr>
            </w:pPr>
            <w:r w:rsidRPr="007F3FB3">
              <w:rPr>
                <w:rFonts w:ascii="Arial" w:eastAsia="Times New Roman" w:hAnsi="Arial" w:cs="Arial"/>
                <w:b/>
                <w:bCs/>
                <w:color w:val="FFFFFF"/>
                <w:sz w:val="24"/>
                <w:szCs w:val="20"/>
              </w:rPr>
              <w:t>WINSFORD HIGH STREET COMMUNITY PRIMARY AND NURSERY SCHOOL</w:t>
            </w:r>
          </w:p>
        </w:tc>
      </w:tr>
      <w:tr w:rsidR="007F3FB3" w:rsidRPr="007F3FB3" w14:paraId="7280269F" w14:textId="77777777" w:rsidTr="008405EC">
        <w:trPr>
          <w:trHeight w:val="1021"/>
        </w:trPr>
        <w:tc>
          <w:tcPr>
            <w:tcW w:w="7121" w:type="dxa"/>
            <w:shd w:val="clear" w:color="auto" w:fill="365F91"/>
            <w:vAlign w:val="center"/>
          </w:tcPr>
          <w:p w14:paraId="5E0B4C6F" w14:textId="2A1346F6" w:rsidR="007F3FB3" w:rsidRPr="007F3FB3" w:rsidRDefault="007F3FB3" w:rsidP="007F3FB3">
            <w:pPr>
              <w:overflowPunct w:val="0"/>
              <w:autoSpaceDE w:val="0"/>
              <w:autoSpaceDN w:val="0"/>
              <w:adjustRightInd w:val="0"/>
              <w:spacing w:before="0" w:beforeAutospacing="0"/>
              <w:jc w:val="center"/>
              <w:textAlignment w:val="baseline"/>
              <w:rPr>
                <w:rFonts w:ascii="Calibri" w:eastAsia="Calibri" w:hAnsi="Calibri" w:cs="Times New Roman"/>
                <w:color w:val="FFFFFF"/>
                <w:sz w:val="40"/>
                <w:szCs w:val="40"/>
              </w:rPr>
            </w:pPr>
            <w:r>
              <w:rPr>
                <w:rFonts w:ascii="Calibri" w:eastAsia="Calibri" w:hAnsi="Calibri" w:cs="Times New Roman"/>
                <w:color w:val="FFFFFF"/>
                <w:sz w:val="40"/>
                <w:szCs w:val="40"/>
              </w:rPr>
              <w:t>MEDICAL CONDITIONS</w:t>
            </w:r>
            <w:r w:rsidRPr="007F3FB3">
              <w:rPr>
                <w:rFonts w:ascii="Calibri" w:eastAsia="Calibri" w:hAnsi="Calibri" w:cs="Times New Roman"/>
                <w:color w:val="FFFFFF"/>
                <w:sz w:val="40"/>
                <w:szCs w:val="40"/>
              </w:rPr>
              <w:t xml:space="preserve"> POLICY</w:t>
            </w:r>
          </w:p>
        </w:tc>
      </w:tr>
    </w:tbl>
    <w:p w14:paraId="0F327F84" w14:textId="77777777" w:rsidR="007F3FB3" w:rsidRDefault="007F3FB3" w:rsidP="009F663F">
      <w:pPr>
        <w:jc w:val="center"/>
      </w:pPr>
    </w:p>
    <w:p w14:paraId="59954257" w14:textId="77777777" w:rsidR="007F3FB3" w:rsidRDefault="007F3FB3" w:rsidP="009F663F">
      <w:pPr>
        <w:jc w:val="cente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097"/>
      </w:tblGrid>
      <w:tr w:rsidR="007F3FB3" w:rsidRPr="007F3FB3" w14:paraId="5D2222C5" w14:textId="77777777" w:rsidTr="2E8A8436">
        <w:trPr>
          <w:trHeight w:val="567"/>
        </w:trPr>
        <w:tc>
          <w:tcPr>
            <w:tcW w:w="2456" w:type="dxa"/>
            <w:shd w:val="clear" w:color="auto" w:fill="DBE5F1" w:themeFill="accent1" w:themeFillTint="33"/>
          </w:tcPr>
          <w:p w14:paraId="33AACEA2"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sidRPr="007F3FB3">
              <w:rPr>
                <w:rFonts w:ascii="Calibri" w:eastAsia="Calibri" w:hAnsi="Calibri" w:cs="Times New Roman"/>
              </w:rPr>
              <w:t>DATE ADOPTED</w:t>
            </w:r>
          </w:p>
        </w:tc>
        <w:tc>
          <w:tcPr>
            <w:tcW w:w="7097" w:type="dxa"/>
            <w:shd w:val="clear" w:color="auto" w:fill="DBE5F1" w:themeFill="accent1" w:themeFillTint="33"/>
          </w:tcPr>
          <w:p w14:paraId="3AC5E0D0" w14:textId="2C08504E"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Pr>
                <w:rFonts w:ascii="Calibri" w:eastAsia="Calibri" w:hAnsi="Calibri" w:cs="Times New Roman"/>
              </w:rPr>
              <w:t>Summer 2017</w:t>
            </w:r>
          </w:p>
          <w:p w14:paraId="544E5BBC"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p>
        </w:tc>
      </w:tr>
      <w:tr w:rsidR="007F3FB3" w:rsidRPr="007F3FB3" w14:paraId="30750231" w14:textId="77777777" w:rsidTr="2E8A8436">
        <w:trPr>
          <w:trHeight w:val="567"/>
        </w:trPr>
        <w:tc>
          <w:tcPr>
            <w:tcW w:w="2456" w:type="dxa"/>
            <w:shd w:val="clear" w:color="auto" w:fill="DBE5F1" w:themeFill="accent1" w:themeFillTint="33"/>
          </w:tcPr>
          <w:p w14:paraId="019CD9DA"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sidRPr="007F3FB3">
              <w:rPr>
                <w:rFonts w:ascii="Calibri" w:eastAsia="Calibri" w:hAnsi="Calibri" w:cs="Times New Roman"/>
              </w:rPr>
              <w:t>LAST REVIEWED</w:t>
            </w:r>
          </w:p>
        </w:tc>
        <w:tc>
          <w:tcPr>
            <w:tcW w:w="7097" w:type="dxa"/>
            <w:shd w:val="clear" w:color="auto" w:fill="DBE5F1" w:themeFill="accent1" w:themeFillTint="33"/>
          </w:tcPr>
          <w:p w14:paraId="795E4474" w14:textId="7A05E6E8" w:rsidR="007F3FB3" w:rsidRPr="007F3FB3" w:rsidRDefault="00DD308C" w:rsidP="2E8A8436">
            <w:pPr>
              <w:overflowPunct w:val="0"/>
              <w:autoSpaceDE w:val="0"/>
              <w:autoSpaceDN w:val="0"/>
              <w:adjustRightInd w:val="0"/>
              <w:spacing w:before="0" w:beforeAutospacing="0"/>
              <w:textAlignment w:val="baseline"/>
              <w:rPr>
                <w:rFonts w:ascii="Calibri" w:eastAsia="Calibri" w:hAnsi="Calibri" w:cs="Times New Roman"/>
              </w:rPr>
            </w:pPr>
            <w:r>
              <w:rPr>
                <w:rFonts w:ascii="Calibri" w:eastAsia="Calibri" w:hAnsi="Calibri" w:cs="Times New Roman"/>
              </w:rPr>
              <w:t>Autumn</w:t>
            </w:r>
            <w:r w:rsidR="00B33698" w:rsidRPr="2E8A8436">
              <w:rPr>
                <w:rFonts w:ascii="Calibri" w:eastAsia="Calibri" w:hAnsi="Calibri" w:cs="Times New Roman"/>
              </w:rPr>
              <w:t xml:space="preserve"> 20</w:t>
            </w:r>
            <w:r w:rsidR="083334D1" w:rsidRPr="2E8A8436">
              <w:rPr>
                <w:rFonts w:ascii="Calibri" w:eastAsia="Calibri" w:hAnsi="Calibri" w:cs="Times New Roman"/>
              </w:rPr>
              <w:t>2</w:t>
            </w:r>
            <w:r w:rsidR="00AF2EF4">
              <w:rPr>
                <w:rFonts w:ascii="Calibri" w:eastAsia="Calibri" w:hAnsi="Calibri" w:cs="Times New Roman"/>
              </w:rPr>
              <w:t>2</w:t>
            </w:r>
          </w:p>
        </w:tc>
      </w:tr>
      <w:tr w:rsidR="007F3FB3" w:rsidRPr="007F3FB3" w14:paraId="07CEE583" w14:textId="77777777" w:rsidTr="2E8A8436">
        <w:trPr>
          <w:trHeight w:val="567"/>
        </w:trPr>
        <w:tc>
          <w:tcPr>
            <w:tcW w:w="2456" w:type="dxa"/>
            <w:shd w:val="clear" w:color="auto" w:fill="DBE5F1" w:themeFill="accent1" w:themeFillTint="33"/>
          </w:tcPr>
          <w:p w14:paraId="13E1CDF9"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sidRPr="007F3FB3">
              <w:rPr>
                <w:rFonts w:ascii="Calibri" w:eastAsia="Calibri" w:hAnsi="Calibri" w:cs="Times New Roman"/>
              </w:rPr>
              <w:t>AUTHOR/OWNER</w:t>
            </w:r>
          </w:p>
        </w:tc>
        <w:tc>
          <w:tcPr>
            <w:tcW w:w="7097" w:type="dxa"/>
            <w:shd w:val="clear" w:color="auto" w:fill="DBE5F1" w:themeFill="accent1" w:themeFillTint="33"/>
          </w:tcPr>
          <w:p w14:paraId="58A77776"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sidRPr="007F3FB3">
              <w:rPr>
                <w:rFonts w:ascii="Calibri" w:eastAsia="Calibri" w:hAnsi="Calibri" w:cs="Times New Roman"/>
              </w:rPr>
              <w:t>SLT</w:t>
            </w:r>
          </w:p>
          <w:p w14:paraId="2B9ED7F0"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p>
        </w:tc>
      </w:tr>
      <w:tr w:rsidR="007F3FB3" w:rsidRPr="007F3FB3" w14:paraId="64730E18" w14:textId="77777777" w:rsidTr="2E8A8436">
        <w:trPr>
          <w:trHeight w:val="567"/>
        </w:trPr>
        <w:tc>
          <w:tcPr>
            <w:tcW w:w="2456" w:type="dxa"/>
            <w:shd w:val="clear" w:color="auto" w:fill="DBE5F1" w:themeFill="accent1" w:themeFillTint="33"/>
          </w:tcPr>
          <w:p w14:paraId="27478578"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sidRPr="007F3FB3">
              <w:rPr>
                <w:rFonts w:ascii="Calibri" w:eastAsia="Calibri" w:hAnsi="Calibri" w:cs="Times New Roman"/>
              </w:rPr>
              <w:t>REVIEW CYCLE</w:t>
            </w:r>
          </w:p>
        </w:tc>
        <w:tc>
          <w:tcPr>
            <w:tcW w:w="7097" w:type="dxa"/>
            <w:shd w:val="clear" w:color="auto" w:fill="DBE5F1" w:themeFill="accent1" w:themeFillTint="33"/>
          </w:tcPr>
          <w:p w14:paraId="7DD80CE1" w14:textId="234C4C9F" w:rsidR="007F3FB3" w:rsidRPr="007F3FB3" w:rsidRDefault="000F5776" w:rsidP="007F3FB3">
            <w:pPr>
              <w:overflowPunct w:val="0"/>
              <w:autoSpaceDE w:val="0"/>
              <w:autoSpaceDN w:val="0"/>
              <w:adjustRightInd w:val="0"/>
              <w:spacing w:before="0" w:beforeAutospacing="0"/>
              <w:textAlignment w:val="baseline"/>
              <w:rPr>
                <w:rFonts w:ascii="Calibri" w:eastAsia="Calibri" w:hAnsi="Calibri" w:cs="Times New Roman"/>
              </w:rPr>
            </w:pPr>
            <w:r>
              <w:rPr>
                <w:rFonts w:ascii="Calibri" w:eastAsia="Calibri" w:hAnsi="Calibri" w:cs="Times New Roman"/>
              </w:rPr>
              <w:t>Annual</w:t>
            </w:r>
          </w:p>
        </w:tc>
      </w:tr>
      <w:tr w:rsidR="007F3FB3" w:rsidRPr="007F3FB3" w14:paraId="5CA9E161" w14:textId="77777777" w:rsidTr="2E8A8436">
        <w:trPr>
          <w:trHeight w:val="567"/>
        </w:trPr>
        <w:tc>
          <w:tcPr>
            <w:tcW w:w="2456" w:type="dxa"/>
            <w:shd w:val="clear" w:color="auto" w:fill="DBE5F1" w:themeFill="accent1" w:themeFillTint="33"/>
          </w:tcPr>
          <w:p w14:paraId="2CF0A063" w14:textId="77777777" w:rsidR="007F3FB3" w:rsidRPr="007F3FB3" w:rsidRDefault="007F3FB3" w:rsidP="007F3FB3">
            <w:pPr>
              <w:overflowPunct w:val="0"/>
              <w:autoSpaceDE w:val="0"/>
              <w:autoSpaceDN w:val="0"/>
              <w:adjustRightInd w:val="0"/>
              <w:spacing w:before="0" w:beforeAutospacing="0"/>
              <w:textAlignment w:val="baseline"/>
              <w:rPr>
                <w:rFonts w:ascii="Calibri" w:eastAsia="Calibri" w:hAnsi="Calibri" w:cs="Times New Roman"/>
              </w:rPr>
            </w:pPr>
            <w:r w:rsidRPr="007F3FB3">
              <w:rPr>
                <w:rFonts w:ascii="Calibri" w:eastAsia="Calibri" w:hAnsi="Calibri" w:cs="Times New Roman"/>
              </w:rPr>
              <w:t>NEXT REVIEW DATE</w:t>
            </w:r>
          </w:p>
        </w:tc>
        <w:tc>
          <w:tcPr>
            <w:tcW w:w="7097" w:type="dxa"/>
            <w:shd w:val="clear" w:color="auto" w:fill="DBE5F1" w:themeFill="accent1" w:themeFillTint="33"/>
          </w:tcPr>
          <w:p w14:paraId="2645BE7F" w14:textId="23FB1ABA" w:rsidR="007F3FB3" w:rsidRPr="007F3FB3" w:rsidRDefault="00C36BF9" w:rsidP="2E8A8436">
            <w:pPr>
              <w:overflowPunct w:val="0"/>
              <w:autoSpaceDE w:val="0"/>
              <w:autoSpaceDN w:val="0"/>
              <w:adjustRightInd w:val="0"/>
              <w:spacing w:before="0" w:beforeAutospacing="0"/>
              <w:textAlignment w:val="baseline"/>
              <w:rPr>
                <w:rFonts w:ascii="Calibri" w:eastAsia="Calibri" w:hAnsi="Calibri" w:cs="Times New Roman"/>
              </w:rPr>
            </w:pPr>
            <w:r>
              <w:rPr>
                <w:rFonts w:ascii="Calibri" w:eastAsia="Calibri" w:hAnsi="Calibri" w:cs="Times New Roman"/>
              </w:rPr>
              <w:t>Autumn</w:t>
            </w:r>
            <w:r w:rsidR="00B33698" w:rsidRPr="2E8A8436">
              <w:rPr>
                <w:rFonts w:ascii="Calibri" w:eastAsia="Calibri" w:hAnsi="Calibri" w:cs="Times New Roman"/>
              </w:rPr>
              <w:t xml:space="preserve"> 202</w:t>
            </w:r>
            <w:r w:rsidR="000F5776">
              <w:rPr>
                <w:rFonts w:ascii="Calibri" w:eastAsia="Calibri" w:hAnsi="Calibri" w:cs="Times New Roman"/>
              </w:rPr>
              <w:t>3</w:t>
            </w:r>
          </w:p>
        </w:tc>
      </w:tr>
    </w:tbl>
    <w:p w14:paraId="4E1EE6F6" w14:textId="77777777" w:rsidR="007F3FB3" w:rsidRDefault="007F3FB3" w:rsidP="009F663F">
      <w:pPr>
        <w:jc w:val="center"/>
      </w:pPr>
    </w:p>
    <w:p w14:paraId="128F3FAA" w14:textId="77777777" w:rsidR="007F3FB3" w:rsidRDefault="007F3FB3" w:rsidP="009F663F">
      <w:pPr>
        <w:jc w:val="center"/>
      </w:pPr>
    </w:p>
    <w:p w14:paraId="01803A10" w14:textId="26EAAB59" w:rsidR="009F663F" w:rsidRPr="000131B1" w:rsidRDefault="009F663F" w:rsidP="009F663F">
      <w:pPr>
        <w:spacing w:before="0" w:beforeAutospacing="0"/>
        <w:jc w:val="center"/>
        <w:rPr>
          <w:rFonts w:ascii="Arial" w:hAnsi="Arial" w:cs="Arial"/>
          <w:szCs w:val="24"/>
        </w:rPr>
      </w:pPr>
    </w:p>
    <w:p w14:paraId="13BC2DE8" w14:textId="77777777" w:rsidR="00BA7B5B" w:rsidRDefault="00BA7B5B" w:rsidP="009F663F">
      <w:pPr>
        <w:pStyle w:val="Heading1"/>
        <w:rPr>
          <w:rFonts w:asciiTheme="minorHAnsi" w:hAnsiTheme="minorHAnsi" w:cs="Arial"/>
          <w:szCs w:val="24"/>
          <w:u w:val="single"/>
        </w:rPr>
      </w:pPr>
    </w:p>
    <w:p w14:paraId="3539D614" w14:textId="77777777" w:rsidR="00BA7B5B" w:rsidRDefault="00BA7B5B" w:rsidP="009F663F">
      <w:pPr>
        <w:pStyle w:val="Heading1"/>
        <w:rPr>
          <w:rFonts w:asciiTheme="minorHAnsi" w:hAnsiTheme="minorHAnsi" w:cs="Arial"/>
          <w:szCs w:val="24"/>
          <w:u w:val="single"/>
        </w:rPr>
      </w:pPr>
    </w:p>
    <w:p w14:paraId="0B2A5C2E" w14:textId="77777777" w:rsidR="007F3FB3" w:rsidRDefault="007F3FB3" w:rsidP="009F663F">
      <w:pPr>
        <w:pStyle w:val="Heading1"/>
        <w:rPr>
          <w:rFonts w:asciiTheme="minorHAnsi" w:hAnsiTheme="minorHAnsi" w:cs="Arial"/>
          <w:szCs w:val="24"/>
          <w:u w:val="single"/>
        </w:rPr>
      </w:pPr>
    </w:p>
    <w:p w14:paraId="731EFB31" w14:textId="77777777" w:rsidR="007F3FB3" w:rsidRDefault="007F3FB3" w:rsidP="009F663F">
      <w:pPr>
        <w:pStyle w:val="Heading1"/>
        <w:rPr>
          <w:rFonts w:asciiTheme="minorHAnsi" w:hAnsiTheme="minorHAnsi" w:cs="Arial"/>
          <w:szCs w:val="24"/>
          <w:u w:val="single"/>
        </w:rPr>
      </w:pPr>
    </w:p>
    <w:p w14:paraId="069786A2" w14:textId="77777777" w:rsidR="007F3FB3" w:rsidRDefault="007F3FB3" w:rsidP="009F663F">
      <w:pPr>
        <w:pStyle w:val="Heading1"/>
        <w:rPr>
          <w:rFonts w:asciiTheme="minorHAnsi" w:hAnsiTheme="minorHAnsi" w:cs="Arial"/>
          <w:szCs w:val="24"/>
          <w:u w:val="single"/>
        </w:rPr>
      </w:pPr>
    </w:p>
    <w:p w14:paraId="7E14A3D4" w14:textId="77777777" w:rsidR="007F3FB3" w:rsidRDefault="007F3FB3" w:rsidP="009F663F">
      <w:pPr>
        <w:pStyle w:val="Heading1"/>
        <w:rPr>
          <w:rFonts w:asciiTheme="minorHAnsi" w:hAnsiTheme="minorHAnsi" w:cs="Arial"/>
          <w:szCs w:val="24"/>
          <w:u w:val="single"/>
        </w:rPr>
      </w:pPr>
    </w:p>
    <w:p w14:paraId="78DDF7F2" w14:textId="77777777" w:rsidR="007F3FB3" w:rsidRDefault="007F3FB3" w:rsidP="009F663F">
      <w:pPr>
        <w:pStyle w:val="Heading1"/>
        <w:rPr>
          <w:rFonts w:asciiTheme="minorHAnsi" w:hAnsiTheme="minorHAnsi" w:cs="Arial"/>
          <w:szCs w:val="24"/>
          <w:u w:val="single"/>
        </w:rPr>
      </w:pPr>
    </w:p>
    <w:p w14:paraId="767DE989" w14:textId="77777777" w:rsidR="007F3FB3" w:rsidRDefault="007F3FB3" w:rsidP="009F663F">
      <w:pPr>
        <w:pStyle w:val="Heading1"/>
        <w:rPr>
          <w:rFonts w:asciiTheme="minorHAnsi" w:hAnsiTheme="minorHAnsi" w:cs="Arial"/>
          <w:szCs w:val="24"/>
          <w:u w:val="single"/>
        </w:rPr>
      </w:pPr>
    </w:p>
    <w:p w14:paraId="577518E4" w14:textId="77777777" w:rsidR="007F3FB3" w:rsidRDefault="007F3FB3" w:rsidP="009F663F">
      <w:pPr>
        <w:pStyle w:val="Heading1"/>
        <w:rPr>
          <w:rFonts w:asciiTheme="minorHAnsi" w:hAnsiTheme="minorHAnsi" w:cs="Arial"/>
          <w:szCs w:val="24"/>
          <w:u w:val="single"/>
        </w:rPr>
      </w:pPr>
    </w:p>
    <w:p w14:paraId="4248C0DD" w14:textId="77777777" w:rsidR="007F3FB3" w:rsidRDefault="007F3FB3" w:rsidP="009F663F">
      <w:pPr>
        <w:pStyle w:val="Heading1"/>
        <w:rPr>
          <w:rFonts w:asciiTheme="minorHAnsi" w:hAnsiTheme="minorHAnsi" w:cs="Arial"/>
          <w:szCs w:val="24"/>
          <w:u w:val="single"/>
        </w:rPr>
      </w:pPr>
    </w:p>
    <w:p w14:paraId="7C1BB68C" w14:textId="77777777" w:rsidR="007F3FB3" w:rsidRDefault="007F3FB3" w:rsidP="009F663F">
      <w:pPr>
        <w:pStyle w:val="Heading1"/>
        <w:rPr>
          <w:rFonts w:asciiTheme="minorHAnsi" w:hAnsiTheme="minorHAnsi" w:cs="Arial"/>
          <w:szCs w:val="24"/>
          <w:u w:val="single"/>
        </w:rPr>
      </w:pPr>
    </w:p>
    <w:p w14:paraId="4E371803" w14:textId="77777777" w:rsidR="007F3FB3" w:rsidRDefault="007F3FB3" w:rsidP="009F663F">
      <w:pPr>
        <w:pStyle w:val="Heading1"/>
        <w:rPr>
          <w:rFonts w:asciiTheme="minorHAnsi" w:hAnsiTheme="minorHAnsi" w:cs="Arial"/>
          <w:szCs w:val="24"/>
          <w:u w:val="single"/>
        </w:rPr>
      </w:pPr>
    </w:p>
    <w:p w14:paraId="32A10E5F" w14:textId="77777777" w:rsidR="007F3FB3" w:rsidRDefault="007F3FB3" w:rsidP="009F663F">
      <w:pPr>
        <w:pStyle w:val="Heading1"/>
        <w:rPr>
          <w:rFonts w:asciiTheme="minorHAnsi" w:hAnsiTheme="minorHAnsi" w:cs="Arial"/>
          <w:szCs w:val="24"/>
          <w:u w:val="single"/>
        </w:rPr>
      </w:pPr>
    </w:p>
    <w:p w14:paraId="67B11FD6" w14:textId="77777777" w:rsidR="007F3FB3" w:rsidRDefault="007F3FB3" w:rsidP="009F663F">
      <w:pPr>
        <w:pStyle w:val="Heading1"/>
        <w:rPr>
          <w:rFonts w:asciiTheme="minorHAnsi" w:hAnsiTheme="minorHAnsi" w:cs="Arial"/>
          <w:szCs w:val="24"/>
          <w:u w:val="single"/>
        </w:rPr>
      </w:pPr>
    </w:p>
    <w:p w14:paraId="111F3FF8" w14:textId="77777777" w:rsidR="007F3FB3" w:rsidRDefault="007F3FB3" w:rsidP="009F663F">
      <w:pPr>
        <w:pStyle w:val="Heading1"/>
        <w:rPr>
          <w:rFonts w:asciiTheme="minorHAnsi" w:hAnsiTheme="minorHAnsi" w:cs="Arial"/>
          <w:szCs w:val="24"/>
          <w:u w:val="single"/>
        </w:rPr>
      </w:pPr>
    </w:p>
    <w:p w14:paraId="76E5BDCB" w14:textId="77777777" w:rsidR="007F3FB3" w:rsidRDefault="007F3FB3" w:rsidP="009F663F">
      <w:pPr>
        <w:pStyle w:val="Heading1"/>
        <w:rPr>
          <w:rFonts w:asciiTheme="minorHAnsi" w:hAnsiTheme="minorHAnsi" w:cs="Arial"/>
          <w:szCs w:val="24"/>
          <w:u w:val="single"/>
        </w:rPr>
      </w:pPr>
    </w:p>
    <w:p w14:paraId="66AF177E" w14:textId="77777777" w:rsidR="007F3FB3" w:rsidRDefault="007F3FB3" w:rsidP="009F663F">
      <w:pPr>
        <w:pStyle w:val="Heading1"/>
        <w:rPr>
          <w:rFonts w:asciiTheme="minorHAnsi" w:hAnsiTheme="minorHAnsi" w:cs="Arial"/>
          <w:szCs w:val="24"/>
          <w:u w:val="single"/>
        </w:rPr>
      </w:pPr>
    </w:p>
    <w:p w14:paraId="66253BA0" w14:textId="77777777" w:rsidR="007F3FB3" w:rsidRDefault="007F3FB3" w:rsidP="009F663F">
      <w:pPr>
        <w:pStyle w:val="Heading1"/>
        <w:rPr>
          <w:rFonts w:asciiTheme="minorHAnsi" w:hAnsiTheme="minorHAnsi" w:cs="Arial"/>
          <w:szCs w:val="24"/>
          <w:u w:val="single"/>
        </w:rPr>
      </w:pPr>
    </w:p>
    <w:p w14:paraId="3D6D56D2" w14:textId="77777777" w:rsidR="007F3FB3" w:rsidRDefault="007F3FB3" w:rsidP="009F663F">
      <w:pPr>
        <w:pStyle w:val="Heading1"/>
        <w:rPr>
          <w:rFonts w:asciiTheme="minorHAnsi" w:hAnsiTheme="minorHAnsi" w:cs="Arial"/>
          <w:szCs w:val="24"/>
          <w:u w:val="single"/>
        </w:rPr>
      </w:pPr>
    </w:p>
    <w:p w14:paraId="26A88D22" w14:textId="77777777" w:rsidR="007F3FB3" w:rsidRDefault="007F3FB3" w:rsidP="009F663F">
      <w:pPr>
        <w:pStyle w:val="Heading1"/>
        <w:rPr>
          <w:rFonts w:asciiTheme="minorHAnsi" w:hAnsiTheme="minorHAnsi" w:cs="Arial"/>
          <w:szCs w:val="24"/>
          <w:u w:val="single"/>
        </w:rPr>
      </w:pPr>
    </w:p>
    <w:p w14:paraId="2F4024D9" w14:textId="655C36FF" w:rsidR="009F663F" w:rsidRPr="000131B1" w:rsidRDefault="009F663F" w:rsidP="009F663F">
      <w:pPr>
        <w:pStyle w:val="Heading1"/>
        <w:rPr>
          <w:rFonts w:asciiTheme="minorHAnsi" w:hAnsiTheme="minorHAnsi" w:cs="Arial"/>
          <w:szCs w:val="24"/>
          <w:u w:val="single"/>
        </w:rPr>
      </w:pPr>
    </w:p>
    <w:p w14:paraId="4AD252AD" w14:textId="77777777" w:rsidR="00142DF1" w:rsidRPr="000131B1" w:rsidRDefault="00142DF1" w:rsidP="00142DF1">
      <w:pPr>
        <w:pStyle w:val="Default"/>
        <w:rPr>
          <w:rFonts w:asciiTheme="minorHAnsi" w:hAnsiTheme="minorHAnsi" w:cs="Arial"/>
          <w:b w:val="0"/>
          <w:sz w:val="22"/>
          <w:szCs w:val="22"/>
        </w:rPr>
      </w:pPr>
    </w:p>
    <w:p w14:paraId="7FEA34EB" w14:textId="77777777" w:rsidR="0073707B" w:rsidRDefault="0073707B" w:rsidP="00142DF1">
      <w:pPr>
        <w:pStyle w:val="Default"/>
        <w:rPr>
          <w:rFonts w:asciiTheme="minorHAnsi" w:hAnsiTheme="minorHAnsi" w:cs="Arial"/>
          <w:bCs/>
          <w:sz w:val="22"/>
          <w:szCs w:val="22"/>
        </w:rPr>
      </w:pPr>
    </w:p>
    <w:p w14:paraId="56FD09D0" w14:textId="77777777" w:rsidR="0073707B" w:rsidRDefault="0073707B" w:rsidP="00142DF1">
      <w:pPr>
        <w:pStyle w:val="Default"/>
        <w:rPr>
          <w:rFonts w:asciiTheme="minorHAnsi" w:hAnsiTheme="minorHAnsi" w:cs="Arial"/>
          <w:bCs/>
          <w:sz w:val="22"/>
          <w:szCs w:val="22"/>
        </w:rPr>
      </w:pPr>
    </w:p>
    <w:p w14:paraId="446E66E0" w14:textId="77777777" w:rsidR="0073707B" w:rsidRDefault="0073707B" w:rsidP="00142DF1">
      <w:pPr>
        <w:pStyle w:val="Default"/>
        <w:rPr>
          <w:rFonts w:asciiTheme="minorHAnsi" w:hAnsiTheme="minorHAnsi" w:cs="Arial"/>
          <w:bCs/>
          <w:sz w:val="22"/>
          <w:szCs w:val="22"/>
        </w:rPr>
      </w:pPr>
    </w:p>
    <w:p w14:paraId="5A6D71F2" w14:textId="77777777" w:rsidR="0073707B" w:rsidRDefault="0073707B" w:rsidP="00142DF1">
      <w:pPr>
        <w:pStyle w:val="Default"/>
        <w:rPr>
          <w:rFonts w:asciiTheme="minorHAnsi" w:hAnsiTheme="minorHAnsi" w:cs="Arial"/>
          <w:bCs/>
          <w:sz w:val="22"/>
          <w:szCs w:val="22"/>
        </w:rPr>
      </w:pPr>
    </w:p>
    <w:p w14:paraId="33B93133" w14:textId="77777777" w:rsidR="0073707B" w:rsidRDefault="0073707B" w:rsidP="00142DF1">
      <w:pPr>
        <w:pStyle w:val="Default"/>
        <w:rPr>
          <w:rFonts w:asciiTheme="minorHAnsi" w:hAnsiTheme="minorHAnsi" w:cs="Arial"/>
          <w:bCs/>
          <w:sz w:val="22"/>
          <w:szCs w:val="22"/>
        </w:rPr>
      </w:pPr>
    </w:p>
    <w:p w14:paraId="62A134A9" w14:textId="77777777" w:rsidR="0073707B" w:rsidRDefault="0073707B" w:rsidP="00142DF1">
      <w:pPr>
        <w:pStyle w:val="Default"/>
        <w:rPr>
          <w:rFonts w:asciiTheme="minorHAnsi" w:hAnsiTheme="minorHAnsi" w:cs="Arial"/>
          <w:bCs/>
          <w:sz w:val="22"/>
          <w:szCs w:val="22"/>
        </w:rPr>
      </w:pPr>
    </w:p>
    <w:p w14:paraId="5D6E2E01" w14:textId="4CCC7DCD" w:rsidR="0073707B" w:rsidRDefault="0073707B" w:rsidP="0073707B">
      <w:pPr>
        <w:pStyle w:val="Default"/>
        <w:jc w:val="center"/>
        <w:rPr>
          <w:rFonts w:asciiTheme="minorHAnsi" w:hAnsiTheme="minorHAnsi" w:cs="Arial"/>
          <w:bCs/>
          <w:sz w:val="22"/>
          <w:szCs w:val="22"/>
        </w:rPr>
      </w:pPr>
      <w:r w:rsidRPr="000131B1">
        <w:rPr>
          <w:rFonts w:asciiTheme="minorHAnsi" w:hAnsiTheme="minorHAnsi" w:cs="Arial"/>
          <w:u w:val="single"/>
        </w:rPr>
        <w:t>Policy for Supporting Pupils at School with Medical Conditions</w:t>
      </w:r>
    </w:p>
    <w:p w14:paraId="1DB6BFA3" w14:textId="77777777" w:rsidR="0073707B" w:rsidRDefault="0073707B" w:rsidP="00142DF1">
      <w:pPr>
        <w:pStyle w:val="Default"/>
        <w:rPr>
          <w:rFonts w:asciiTheme="minorHAnsi" w:hAnsiTheme="minorHAnsi" w:cs="Arial"/>
          <w:bCs/>
          <w:sz w:val="22"/>
          <w:szCs w:val="22"/>
        </w:rPr>
      </w:pPr>
    </w:p>
    <w:p w14:paraId="06E29261" w14:textId="77777777" w:rsidR="0073707B" w:rsidRDefault="0073707B" w:rsidP="00142DF1">
      <w:pPr>
        <w:pStyle w:val="Default"/>
        <w:rPr>
          <w:rFonts w:asciiTheme="minorHAnsi" w:hAnsiTheme="minorHAnsi" w:cs="Arial"/>
          <w:bCs/>
          <w:sz w:val="22"/>
          <w:szCs w:val="22"/>
        </w:rPr>
      </w:pPr>
    </w:p>
    <w:p w14:paraId="01BAA4E2" w14:textId="77777777" w:rsidR="00142DF1" w:rsidRPr="002A0E6E" w:rsidRDefault="00142DF1" w:rsidP="00142DF1">
      <w:pPr>
        <w:pStyle w:val="Default"/>
        <w:rPr>
          <w:rFonts w:asciiTheme="minorHAnsi" w:hAnsiTheme="minorHAnsi" w:cs="Arial"/>
          <w:sz w:val="22"/>
          <w:szCs w:val="22"/>
        </w:rPr>
      </w:pPr>
      <w:r w:rsidRPr="002A0E6E">
        <w:rPr>
          <w:rFonts w:asciiTheme="minorHAnsi" w:hAnsiTheme="minorHAnsi" w:cs="Arial"/>
          <w:bCs/>
          <w:sz w:val="22"/>
          <w:szCs w:val="22"/>
        </w:rPr>
        <w:t xml:space="preserve">Introduction </w:t>
      </w:r>
    </w:p>
    <w:p w14:paraId="70542ECA" w14:textId="7888BDF2" w:rsidR="00142DF1" w:rsidRPr="002A0E6E" w:rsidRDefault="00142DF1" w:rsidP="00142DF1">
      <w:pPr>
        <w:pStyle w:val="Default"/>
        <w:rPr>
          <w:rFonts w:asciiTheme="minorHAnsi" w:hAnsiTheme="minorHAnsi" w:cs="Arial"/>
          <w:b w:val="0"/>
          <w:sz w:val="22"/>
          <w:szCs w:val="22"/>
        </w:rPr>
      </w:pPr>
      <w:r w:rsidRPr="002A0E6E">
        <w:rPr>
          <w:rFonts w:asciiTheme="minorHAnsi" w:hAnsiTheme="minorHAnsi" w:cs="Arial"/>
          <w:b w:val="0"/>
          <w:sz w:val="22"/>
          <w:szCs w:val="22"/>
        </w:rPr>
        <w:t xml:space="preserve">At </w:t>
      </w:r>
      <w:r w:rsidR="00BA7B5B" w:rsidRPr="002A0E6E">
        <w:rPr>
          <w:rFonts w:asciiTheme="minorHAnsi" w:hAnsiTheme="minorHAnsi" w:cs="Arial"/>
          <w:b w:val="0"/>
          <w:sz w:val="22"/>
          <w:szCs w:val="22"/>
        </w:rPr>
        <w:t xml:space="preserve">Winsford High Street Community </w:t>
      </w:r>
      <w:r w:rsidR="00BA7B5B" w:rsidRPr="002C3A79">
        <w:rPr>
          <w:rFonts w:asciiTheme="minorHAnsi" w:hAnsiTheme="minorHAnsi" w:cs="Arial"/>
          <w:b w:val="0"/>
          <w:sz w:val="22"/>
          <w:szCs w:val="22"/>
        </w:rPr>
        <w:t>Primary</w:t>
      </w:r>
      <w:r w:rsidR="00B33698" w:rsidRPr="002C3A79">
        <w:rPr>
          <w:rFonts w:asciiTheme="minorHAnsi" w:hAnsiTheme="minorHAnsi" w:cs="Arial"/>
          <w:b w:val="0"/>
          <w:sz w:val="22"/>
          <w:szCs w:val="22"/>
        </w:rPr>
        <w:t xml:space="preserve"> and Nursery</w:t>
      </w:r>
      <w:r w:rsidR="00BA7B5B" w:rsidRPr="002C3A79">
        <w:rPr>
          <w:rFonts w:asciiTheme="minorHAnsi" w:hAnsiTheme="minorHAnsi" w:cs="Arial"/>
          <w:b w:val="0"/>
          <w:sz w:val="22"/>
          <w:szCs w:val="22"/>
        </w:rPr>
        <w:t xml:space="preserve"> School</w:t>
      </w:r>
      <w:r w:rsidRPr="002A0E6E">
        <w:rPr>
          <w:rFonts w:asciiTheme="minorHAnsi" w:hAnsiTheme="minorHAnsi" w:cs="Arial"/>
          <w:b w:val="0"/>
          <w:sz w:val="22"/>
          <w:szCs w:val="22"/>
        </w:rPr>
        <w:t xml:space="preserve">, children with medical conditions, in terms of both physical and mental health, will be properly supported in school so that they can play a full and active role in school life, remain healthy and achieve their academic potential and that they can access and enjoy the same opportunities at school as any other child. </w:t>
      </w:r>
    </w:p>
    <w:p w14:paraId="68940088" w14:textId="77777777" w:rsidR="00142DF1" w:rsidRPr="002A0E6E" w:rsidRDefault="00142DF1" w:rsidP="00142DF1">
      <w:pPr>
        <w:pStyle w:val="Default"/>
        <w:rPr>
          <w:rFonts w:asciiTheme="minorHAnsi" w:hAnsiTheme="minorHAnsi" w:cs="Arial"/>
          <w:b w:val="0"/>
          <w:sz w:val="22"/>
          <w:szCs w:val="22"/>
        </w:rPr>
      </w:pPr>
    </w:p>
    <w:p w14:paraId="10E549A2" w14:textId="35064F7A" w:rsidR="00142DF1" w:rsidRPr="002A0E6E" w:rsidRDefault="00142DF1" w:rsidP="00142DF1">
      <w:pPr>
        <w:pStyle w:val="Default"/>
        <w:rPr>
          <w:rFonts w:asciiTheme="minorHAnsi" w:hAnsiTheme="minorHAnsi" w:cs="Arial"/>
          <w:b w:val="0"/>
          <w:sz w:val="22"/>
          <w:szCs w:val="22"/>
        </w:rPr>
      </w:pPr>
      <w:r w:rsidRPr="002A0E6E">
        <w:rPr>
          <w:rFonts w:asciiTheme="minorHAnsi" w:hAnsiTheme="minorHAnsi" w:cs="Arial"/>
          <w:b w:val="0"/>
          <w:sz w:val="22"/>
          <w:szCs w:val="22"/>
        </w:rPr>
        <w:t xml:space="preserve">We recognise that pupils with </w:t>
      </w:r>
      <w:r w:rsidR="00E32639" w:rsidRPr="002A0E6E">
        <w:rPr>
          <w:rFonts w:asciiTheme="minorHAnsi" w:hAnsiTheme="minorHAnsi" w:cs="Arial"/>
          <w:b w:val="0"/>
          <w:sz w:val="22"/>
          <w:szCs w:val="22"/>
        </w:rPr>
        <w:t xml:space="preserve">short-term, </w:t>
      </w:r>
      <w:r w:rsidRPr="002A0E6E">
        <w:rPr>
          <w:rFonts w:asciiTheme="minorHAnsi" w:hAnsiTheme="minorHAnsi" w:cs="Arial"/>
          <w:b w:val="0"/>
          <w:sz w:val="22"/>
          <w:szCs w:val="22"/>
        </w:rPr>
        <w:t xml:space="preserve">long-term and complex medical conditions may require on-going support, medicines or care while at school to help them to manage their condition and keep them well. Others may require monitoring and interventions in emergency circumstances. </w:t>
      </w:r>
      <w:r w:rsidR="00BA7B5B" w:rsidRPr="002A0E6E">
        <w:rPr>
          <w:rFonts w:asciiTheme="minorHAnsi" w:hAnsiTheme="minorHAnsi" w:cs="Arial"/>
          <w:b w:val="0"/>
          <w:sz w:val="22"/>
          <w:szCs w:val="22"/>
        </w:rPr>
        <w:t>Winsford High Street</w:t>
      </w:r>
      <w:r w:rsidRPr="002A0E6E">
        <w:rPr>
          <w:rFonts w:asciiTheme="minorHAnsi" w:hAnsiTheme="minorHAnsi" w:cs="Arial"/>
          <w:b w:val="0"/>
          <w:sz w:val="22"/>
          <w:szCs w:val="22"/>
        </w:rPr>
        <w:t xml:space="preserve"> recognises that each child’s needs are individual. </w:t>
      </w:r>
    </w:p>
    <w:p w14:paraId="474698BA" w14:textId="77777777" w:rsidR="00142DF1" w:rsidRPr="002A0E6E" w:rsidRDefault="00142DF1" w:rsidP="00142DF1">
      <w:pPr>
        <w:pStyle w:val="Default"/>
        <w:rPr>
          <w:rFonts w:asciiTheme="minorHAnsi" w:hAnsiTheme="minorHAnsi" w:cs="Arial"/>
          <w:b w:val="0"/>
          <w:sz w:val="22"/>
          <w:szCs w:val="22"/>
        </w:rPr>
      </w:pPr>
    </w:p>
    <w:p w14:paraId="7A5DFF58" w14:textId="681A5D2B" w:rsidR="00142DF1" w:rsidRPr="002A0E6E" w:rsidRDefault="00142DF1" w:rsidP="00142DF1">
      <w:pPr>
        <w:pStyle w:val="Default"/>
        <w:rPr>
          <w:rFonts w:asciiTheme="minorHAnsi" w:hAnsiTheme="minorHAnsi" w:cs="Arial"/>
          <w:b w:val="0"/>
          <w:sz w:val="22"/>
          <w:szCs w:val="22"/>
        </w:rPr>
      </w:pPr>
      <w:r w:rsidRPr="002A0E6E">
        <w:rPr>
          <w:rFonts w:asciiTheme="minorHAnsi" w:hAnsiTheme="minorHAnsi" w:cs="Arial"/>
          <w:b w:val="0"/>
          <w:sz w:val="22"/>
          <w:szCs w:val="22"/>
        </w:rPr>
        <w:t>We also recognise that needs may change over time, and that this may result in extended absence</w:t>
      </w:r>
      <w:r w:rsidR="00BA7B5B" w:rsidRPr="002A0E6E">
        <w:rPr>
          <w:rFonts w:asciiTheme="minorHAnsi" w:hAnsiTheme="minorHAnsi" w:cs="Arial"/>
          <w:b w:val="0"/>
          <w:sz w:val="22"/>
          <w:szCs w:val="22"/>
        </w:rPr>
        <w:t xml:space="preserve"> from school. The school</w:t>
      </w:r>
      <w:r w:rsidRPr="002A0E6E">
        <w:rPr>
          <w:rFonts w:asciiTheme="minorHAnsi" w:hAnsiTheme="minorHAnsi" w:cs="Arial"/>
          <w:b w:val="0"/>
          <w:sz w:val="22"/>
          <w:szCs w:val="22"/>
        </w:rPr>
        <w:t xml:space="preserve"> will make every effort to minimise the impact on a child’s educational attainment and support his or her emotional and general well-being, including any necessary re-integration programmes. The school will focus on giving pupils and their parents</w:t>
      </w:r>
      <w:r w:rsidR="004A7B46">
        <w:rPr>
          <w:rFonts w:asciiTheme="minorHAnsi" w:hAnsiTheme="minorHAnsi" w:cs="Arial"/>
          <w:b w:val="0"/>
          <w:sz w:val="22"/>
          <w:szCs w:val="22"/>
        </w:rPr>
        <w:t xml:space="preserve"> every confidence in the school</w:t>
      </w:r>
      <w:r w:rsidRPr="002A0E6E">
        <w:rPr>
          <w:rFonts w:asciiTheme="minorHAnsi" w:hAnsiTheme="minorHAnsi" w:cs="Arial"/>
          <w:b w:val="0"/>
          <w:sz w:val="22"/>
          <w:szCs w:val="22"/>
        </w:rPr>
        <w:t xml:space="preserve">’s approach. </w:t>
      </w:r>
    </w:p>
    <w:p w14:paraId="0319C2C4" w14:textId="77777777" w:rsidR="00142DF1" w:rsidRPr="002A0E6E" w:rsidRDefault="00142DF1" w:rsidP="00142DF1">
      <w:pPr>
        <w:pStyle w:val="Default"/>
        <w:rPr>
          <w:rFonts w:asciiTheme="minorHAnsi" w:hAnsiTheme="minorHAnsi" w:cs="Arial"/>
          <w:b w:val="0"/>
          <w:sz w:val="22"/>
          <w:szCs w:val="22"/>
        </w:rPr>
      </w:pPr>
    </w:p>
    <w:p w14:paraId="0E518CFB" w14:textId="48B2F597" w:rsidR="00142DF1" w:rsidRDefault="00BA7B5B" w:rsidP="00142DF1">
      <w:pPr>
        <w:pStyle w:val="Default"/>
        <w:rPr>
          <w:rFonts w:asciiTheme="minorHAnsi" w:hAnsiTheme="minorHAnsi" w:cs="Arial"/>
          <w:b w:val="0"/>
          <w:sz w:val="22"/>
          <w:szCs w:val="22"/>
        </w:rPr>
      </w:pPr>
      <w:r w:rsidRPr="002A0E6E">
        <w:rPr>
          <w:rFonts w:asciiTheme="minorHAnsi" w:hAnsiTheme="minorHAnsi" w:cs="Arial"/>
          <w:b w:val="0"/>
          <w:sz w:val="22"/>
          <w:szCs w:val="22"/>
        </w:rPr>
        <w:t xml:space="preserve">Winsford High Street </w:t>
      </w:r>
      <w:r w:rsidR="00142DF1" w:rsidRPr="002A0E6E">
        <w:rPr>
          <w:rFonts w:asciiTheme="minorHAnsi" w:hAnsiTheme="minorHAnsi" w:cs="Arial"/>
          <w:b w:val="0"/>
          <w:sz w:val="22"/>
          <w:szCs w:val="22"/>
        </w:rPr>
        <w:t>recognises that some children who require support with their medical conditions may also have special educational needs and may have a</w:t>
      </w:r>
      <w:r w:rsidR="00B33698">
        <w:rPr>
          <w:rFonts w:asciiTheme="minorHAnsi" w:hAnsiTheme="minorHAnsi" w:cs="Arial"/>
          <w:b w:val="0"/>
          <w:sz w:val="22"/>
          <w:szCs w:val="22"/>
        </w:rPr>
        <w:t xml:space="preserve">n </w:t>
      </w:r>
      <w:r w:rsidR="00142DF1" w:rsidRPr="002A0E6E">
        <w:rPr>
          <w:rFonts w:asciiTheme="minorHAnsi" w:hAnsiTheme="minorHAnsi" w:cs="Arial"/>
          <w:b w:val="0"/>
          <w:sz w:val="22"/>
          <w:szCs w:val="22"/>
        </w:rPr>
        <w:t>Education Health</w:t>
      </w:r>
      <w:r w:rsidR="00B33698">
        <w:rPr>
          <w:rFonts w:asciiTheme="minorHAnsi" w:hAnsiTheme="minorHAnsi" w:cs="Arial"/>
          <w:b w:val="0"/>
          <w:sz w:val="22"/>
          <w:szCs w:val="22"/>
        </w:rPr>
        <w:t xml:space="preserve"> C</w:t>
      </w:r>
      <w:r w:rsidR="00142DF1" w:rsidRPr="002A0E6E">
        <w:rPr>
          <w:rFonts w:asciiTheme="minorHAnsi" w:hAnsiTheme="minorHAnsi" w:cs="Arial"/>
          <w:b w:val="0"/>
          <w:sz w:val="22"/>
          <w:szCs w:val="22"/>
        </w:rPr>
        <w:t xml:space="preserve">are Plan (EHCP). We will work together with other schools, health professionals, other support services, and the Local Authority. Sometimes it </w:t>
      </w:r>
      <w:r w:rsidRPr="002A0E6E">
        <w:rPr>
          <w:rFonts w:asciiTheme="minorHAnsi" w:hAnsiTheme="minorHAnsi" w:cs="Arial"/>
          <w:b w:val="0"/>
          <w:sz w:val="22"/>
          <w:szCs w:val="22"/>
        </w:rPr>
        <w:t>may be necessary for the school</w:t>
      </w:r>
      <w:r w:rsidR="00142DF1" w:rsidRPr="002A0E6E">
        <w:rPr>
          <w:rFonts w:asciiTheme="minorHAnsi" w:hAnsiTheme="minorHAnsi" w:cs="Arial"/>
          <w:b w:val="0"/>
          <w:sz w:val="22"/>
          <w:szCs w:val="22"/>
        </w:rPr>
        <w:t xml:space="preserve"> to work flexibly, and may, for example, involve a combination of attendance at school and alternative provision. </w:t>
      </w:r>
    </w:p>
    <w:p w14:paraId="5F648CBF" w14:textId="77777777" w:rsidR="00B33698" w:rsidRPr="002A0E6E" w:rsidRDefault="00B33698" w:rsidP="00142DF1">
      <w:pPr>
        <w:pStyle w:val="Default"/>
        <w:rPr>
          <w:rFonts w:asciiTheme="minorHAnsi" w:hAnsiTheme="minorHAnsi" w:cs="Arial"/>
          <w:b w:val="0"/>
          <w:sz w:val="22"/>
          <w:szCs w:val="22"/>
        </w:rPr>
      </w:pPr>
    </w:p>
    <w:p w14:paraId="699A405E" w14:textId="1EF0B827" w:rsidR="00142DF1" w:rsidRPr="002A0E6E" w:rsidRDefault="00142DF1" w:rsidP="00142DF1">
      <w:pPr>
        <w:pStyle w:val="Default"/>
        <w:rPr>
          <w:rFonts w:asciiTheme="minorHAnsi" w:hAnsiTheme="minorHAnsi" w:cs="Arial"/>
          <w:b w:val="0"/>
          <w:sz w:val="22"/>
          <w:szCs w:val="22"/>
        </w:rPr>
      </w:pPr>
      <w:r w:rsidRPr="002A0E6E">
        <w:rPr>
          <w:rFonts w:asciiTheme="minorHAnsi" w:hAnsiTheme="minorHAnsi" w:cs="Arial"/>
          <w:b w:val="0"/>
          <w:sz w:val="22"/>
          <w:szCs w:val="22"/>
        </w:rPr>
        <w:t>No child with a medical condition will be denied admission on the grounds that arrangements for his or her medical condition have not bee</w:t>
      </w:r>
      <w:r w:rsidR="00BA7B5B" w:rsidRPr="002A0E6E">
        <w:rPr>
          <w:rFonts w:asciiTheme="minorHAnsi" w:hAnsiTheme="minorHAnsi" w:cs="Arial"/>
          <w:b w:val="0"/>
          <w:sz w:val="22"/>
          <w:szCs w:val="22"/>
        </w:rPr>
        <w:t xml:space="preserve">n made. </w:t>
      </w:r>
    </w:p>
    <w:p w14:paraId="5DA4360E" w14:textId="77777777" w:rsidR="00E32639" w:rsidRPr="002A0E6E" w:rsidRDefault="00E32639" w:rsidP="00142DF1">
      <w:pPr>
        <w:pStyle w:val="Default"/>
        <w:rPr>
          <w:rFonts w:asciiTheme="minorHAnsi" w:hAnsiTheme="minorHAnsi" w:cs="Arial"/>
          <w:b w:val="0"/>
          <w:sz w:val="22"/>
          <w:szCs w:val="22"/>
        </w:rPr>
      </w:pPr>
    </w:p>
    <w:p w14:paraId="7FBAA41A" w14:textId="77777777" w:rsidR="00E32639" w:rsidRPr="002A0E6E" w:rsidRDefault="00E32639" w:rsidP="00E32639">
      <w:pPr>
        <w:pStyle w:val="Default"/>
        <w:rPr>
          <w:rFonts w:asciiTheme="minorHAnsi" w:hAnsiTheme="minorHAnsi" w:cs="Arial"/>
          <w:b w:val="0"/>
          <w:sz w:val="22"/>
          <w:szCs w:val="22"/>
        </w:rPr>
      </w:pPr>
      <w:r w:rsidRPr="002A0E6E">
        <w:rPr>
          <w:rFonts w:asciiTheme="minorHAnsi" w:hAnsiTheme="minorHAnsi" w:cs="Arial"/>
          <w:bCs/>
          <w:sz w:val="22"/>
          <w:szCs w:val="22"/>
        </w:rPr>
        <w:t xml:space="preserve">Policy Implementation </w:t>
      </w:r>
    </w:p>
    <w:p w14:paraId="363684AA" w14:textId="77777777"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The Headteacher will ensure that sufficient staff are suitably trained.</w:t>
      </w:r>
    </w:p>
    <w:p w14:paraId="648C341D" w14:textId="77777777"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All relevant staff will be made aware of the child’s condition.</w:t>
      </w:r>
    </w:p>
    <w:p w14:paraId="71B82BE0" w14:textId="77777777" w:rsidR="00E32639" w:rsidRPr="002A0E6E" w:rsidRDefault="00E32639" w:rsidP="00E32639">
      <w:pPr>
        <w:pStyle w:val="Default"/>
        <w:numPr>
          <w:ilvl w:val="0"/>
          <w:numId w:val="2"/>
        </w:numPr>
        <w:rPr>
          <w:rFonts w:asciiTheme="minorHAnsi" w:hAnsiTheme="minorHAnsi" w:cs="Arial"/>
          <w:b w:val="0"/>
          <w:sz w:val="22"/>
          <w:szCs w:val="22"/>
        </w:rPr>
      </w:pPr>
      <w:r w:rsidRPr="002A0E6E">
        <w:rPr>
          <w:rFonts w:asciiTheme="minorHAnsi" w:hAnsiTheme="minorHAnsi" w:cs="Arial"/>
          <w:b w:val="0"/>
          <w:sz w:val="22"/>
          <w:szCs w:val="22"/>
        </w:rPr>
        <w:t>Cover arrangements will be put in place to cover for staff absence, to ensure that someone is always available.</w:t>
      </w:r>
    </w:p>
    <w:p w14:paraId="41782D6E" w14:textId="77777777"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All teaching staff, TA’s and Student Teachers will be briefed.</w:t>
      </w:r>
    </w:p>
    <w:p w14:paraId="3A73B4F2" w14:textId="77777777"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Risk assessments will be put in place for educational visits, and other school activities outside the normal timetable.</w:t>
      </w:r>
    </w:p>
    <w:p w14:paraId="03F1758B" w14:textId="4CB09CF6" w:rsidR="00E32639" w:rsidRPr="002A0E6E" w:rsidRDefault="00E32639" w:rsidP="00E32639">
      <w:pPr>
        <w:pStyle w:val="Default"/>
        <w:numPr>
          <w:ilvl w:val="0"/>
          <w:numId w:val="2"/>
        </w:numPr>
        <w:rPr>
          <w:rFonts w:asciiTheme="minorHAnsi" w:hAnsiTheme="minorHAnsi" w:cs="Arial"/>
          <w:b w:val="0"/>
          <w:sz w:val="22"/>
          <w:szCs w:val="22"/>
        </w:rPr>
      </w:pPr>
      <w:r w:rsidRPr="002A0E6E">
        <w:rPr>
          <w:rFonts w:asciiTheme="minorHAnsi" w:hAnsiTheme="minorHAnsi" w:cs="Arial"/>
          <w:b w:val="0"/>
          <w:sz w:val="22"/>
          <w:szCs w:val="22"/>
        </w:rPr>
        <w:t>Individual</w:t>
      </w:r>
      <w:r w:rsidR="00BA7B5B" w:rsidRPr="002A0E6E">
        <w:rPr>
          <w:rFonts w:asciiTheme="minorHAnsi" w:hAnsiTheme="minorHAnsi" w:cs="Arial"/>
          <w:b w:val="0"/>
          <w:sz w:val="22"/>
          <w:szCs w:val="22"/>
        </w:rPr>
        <w:t xml:space="preserve"> Risk Assessments and or</w:t>
      </w:r>
      <w:r w:rsidRPr="002A0E6E">
        <w:rPr>
          <w:rFonts w:asciiTheme="minorHAnsi" w:hAnsiTheme="minorHAnsi" w:cs="Arial"/>
          <w:b w:val="0"/>
          <w:sz w:val="22"/>
          <w:szCs w:val="22"/>
        </w:rPr>
        <w:t xml:space="preserve"> </w:t>
      </w:r>
      <w:r w:rsidR="00DD308C">
        <w:rPr>
          <w:rFonts w:asciiTheme="minorHAnsi" w:hAnsiTheme="minorHAnsi" w:cs="Arial"/>
          <w:b w:val="0"/>
          <w:sz w:val="22"/>
          <w:szCs w:val="22"/>
        </w:rPr>
        <w:t>Individual H</w:t>
      </w:r>
      <w:r w:rsidRPr="002A0E6E">
        <w:rPr>
          <w:rFonts w:asciiTheme="minorHAnsi" w:hAnsiTheme="minorHAnsi" w:cs="Arial"/>
          <w:b w:val="0"/>
          <w:sz w:val="22"/>
          <w:szCs w:val="22"/>
        </w:rPr>
        <w:t>ealth</w:t>
      </w:r>
      <w:r w:rsidR="00DD308C">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DD308C">
        <w:rPr>
          <w:rFonts w:asciiTheme="minorHAnsi" w:hAnsiTheme="minorHAnsi" w:cs="Arial"/>
          <w:b w:val="0"/>
          <w:sz w:val="22"/>
          <w:szCs w:val="22"/>
        </w:rPr>
        <w:t>P</w:t>
      </w:r>
      <w:r w:rsidRPr="002A0E6E">
        <w:rPr>
          <w:rFonts w:asciiTheme="minorHAnsi" w:hAnsiTheme="minorHAnsi" w:cs="Arial"/>
          <w:b w:val="0"/>
          <w:sz w:val="22"/>
          <w:szCs w:val="22"/>
        </w:rPr>
        <w:t xml:space="preserve">lans alongside the medical conditions and procedures document will be monitored frequently. </w:t>
      </w:r>
    </w:p>
    <w:p w14:paraId="61370FDD" w14:textId="77777777" w:rsidR="00E32639" w:rsidRPr="002A0E6E" w:rsidRDefault="00E32639" w:rsidP="00E32639">
      <w:pPr>
        <w:pStyle w:val="Default"/>
        <w:rPr>
          <w:rFonts w:asciiTheme="minorHAnsi" w:hAnsiTheme="minorHAnsi" w:cs="Arial"/>
          <w:b w:val="0"/>
          <w:sz w:val="22"/>
          <w:szCs w:val="22"/>
        </w:rPr>
      </w:pPr>
    </w:p>
    <w:p w14:paraId="18687E3C" w14:textId="77777777" w:rsidR="00E32639" w:rsidRPr="002A0E6E" w:rsidRDefault="00E32639" w:rsidP="00E32639">
      <w:pPr>
        <w:pStyle w:val="Default"/>
        <w:rPr>
          <w:rFonts w:asciiTheme="minorHAnsi" w:hAnsiTheme="minorHAnsi" w:cs="Arial"/>
          <w:b w:val="0"/>
          <w:sz w:val="22"/>
          <w:szCs w:val="22"/>
        </w:rPr>
      </w:pPr>
      <w:r w:rsidRPr="002A0E6E">
        <w:rPr>
          <w:rFonts w:asciiTheme="minorHAnsi" w:hAnsiTheme="minorHAnsi" w:cs="Arial"/>
          <w:bCs/>
          <w:sz w:val="22"/>
          <w:szCs w:val="22"/>
        </w:rPr>
        <w:t>Procedure to be followed when notification is</w:t>
      </w:r>
      <w:r w:rsidRPr="002A0E6E">
        <w:rPr>
          <w:rFonts w:asciiTheme="minorHAnsi" w:hAnsiTheme="minorHAnsi" w:cs="Arial"/>
          <w:bCs/>
          <w:sz w:val="22"/>
          <w:szCs w:val="22"/>
          <w:shd w:val="clear" w:color="auto" w:fill="FFFFFF" w:themeFill="background1"/>
        </w:rPr>
        <w:t xml:space="preserve"> </w:t>
      </w:r>
      <w:r w:rsidRPr="002A0E6E">
        <w:rPr>
          <w:rFonts w:asciiTheme="minorHAnsi" w:hAnsiTheme="minorHAnsi" w:cs="Arial"/>
          <w:bCs/>
          <w:sz w:val="22"/>
          <w:szCs w:val="22"/>
        </w:rPr>
        <w:t xml:space="preserve">received that a pupil has a medical condition </w:t>
      </w:r>
    </w:p>
    <w:p w14:paraId="7BBF7B51" w14:textId="1724B118" w:rsidR="00E32639" w:rsidRPr="002A0E6E" w:rsidRDefault="00BA7B5B" w:rsidP="00E32639">
      <w:pPr>
        <w:pStyle w:val="Default"/>
        <w:rPr>
          <w:rFonts w:asciiTheme="minorHAnsi" w:hAnsiTheme="minorHAnsi" w:cs="Arial"/>
          <w:b w:val="0"/>
          <w:sz w:val="22"/>
          <w:szCs w:val="22"/>
        </w:rPr>
      </w:pPr>
      <w:r w:rsidRPr="002A0E6E">
        <w:rPr>
          <w:rFonts w:asciiTheme="minorHAnsi" w:hAnsiTheme="minorHAnsi" w:cs="Arial"/>
          <w:b w:val="0"/>
          <w:sz w:val="22"/>
          <w:szCs w:val="22"/>
        </w:rPr>
        <w:t>The school</w:t>
      </w:r>
      <w:r w:rsidR="00E32639" w:rsidRPr="002A0E6E">
        <w:rPr>
          <w:rFonts w:asciiTheme="minorHAnsi" w:hAnsiTheme="minorHAnsi" w:cs="Arial"/>
          <w:b w:val="0"/>
          <w:sz w:val="22"/>
          <w:szCs w:val="22"/>
        </w:rPr>
        <w:t xml:space="preserve">, in consultation with all relevant stakeholders including parents, will: </w:t>
      </w:r>
    </w:p>
    <w:p w14:paraId="7BEAC31D" w14:textId="7C17F36D"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Ensure that arrangements are put into place to cover transition from another setting, upon being notified that a </w:t>
      </w:r>
      <w:r w:rsidR="00BA7B5B" w:rsidRPr="002A0E6E">
        <w:rPr>
          <w:rFonts w:asciiTheme="minorHAnsi" w:hAnsiTheme="minorHAnsi" w:cs="Arial"/>
          <w:b w:val="0"/>
          <w:sz w:val="22"/>
          <w:szCs w:val="22"/>
        </w:rPr>
        <w:t>child is coming into the school</w:t>
      </w:r>
      <w:r w:rsidRPr="002A0E6E">
        <w:rPr>
          <w:rFonts w:asciiTheme="minorHAnsi" w:hAnsiTheme="minorHAnsi" w:cs="Arial"/>
          <w:b w:val="0"/>
          <w:sz w:val="22"/>
          <w:szCs w:val="22"/>
        </w:rPr>
        <w:t xml:space="preserve"> with a medical condition. These may vary from child to chi</w:t>
      </w:r>
      <w:r w:rsidR="00B33698">
        <w:rPr>
          <w:rFonts w:asciiTheme="minorHAnsi" w:hAnsiTheme="minorHAnsi" w:cs="Arial"/>
          <w:b w:val="0"/>
          <w:sz w:val="22"/>
          <w:szCs w:val="22"/>
        </w:rPr>
        <w:t xml:space="preserve">ld, according to existing </w:t>
      </w:r>
      <w:r w:rsidRPr="002A0E6E">
        <w:rPr>
          <w:rFonts w:asciiTheme="minorHAnsi" w:hAnsiTheme="minorHAnsi" w:cs="Arial"/>
          <w:b w:val="0"/>
          <w:sz w:val="22"/>
          <w:szCs w:val="22"/>
        </w:rPr>
        <w:t>Health</w:t>
      </w:r>
      <w:r w:rsidR="00DD308C">
        <w:rPr>
          <w:rFonts w:asciiTheme="minorHAnsi" w:hAnsiTheme="minorHAnsi" w:cs="Arial"/>
          <w:b w:val="0"/>
          <w:sz w:val="22"/>
          <w:szCs w:val="22"/>
        </w:rPr>
        <w:t xml:space="preserve"> C</w:t>
      </w:r>
      <w:r w:rsidRPr="002A0E6E">
        <w:rPr>
          <w:rFonts w:asciiTheme="minorHAnsi" w:hAnsiTheme="minorHAnsi" w:cs="Arial"/>
          <w:b w:val="0"/>
          <w:sz w:val="22"/>
          <w:szCs w:val="22"/>
        </w:rPr>
        <w:t>are Plans</w:t>
      </w:r>
      <w:r w:rsidR="00DD308C">
        <w:rPr>
          <w:rFonts w:asciiTheme="minorHAnsi" w:hAnsiTheme="minorHAnsi" w:cs="Arial"/>
          <w:b w:val="0"/>
          <w:sz w:val="22"/>
          <w:szCs w:val="22"/>
        </w:rPr>
        <w:t xml:space="preserve"> (EHCPs &amp; IHCPs)</w:t>
      </w:r>
      <w:r w:rsidRPr="002A0E6E">
        <w:rPr>
          <w:rFonts w:asciiTheme="minorHAnsi" w:hAnsiTheme="minorHAnsi" w:cs="Arial"/>
          <w:b w:val="0"/>
          <w:sz w:val="22"/>
          <w:szCs w:val="22"/>
        </w:rPr>
        <w:t>.</w:t>
      </w:r>
    </w:p>
    <w:p w14:paraId="784C36ED" w14:textId="39EB5664"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Ensure that arrangements are implemented followin</w:t>
      </w:r>
      <w:r w:rsidR="00BA7B5B" w:rsidRPr="002A0E6E">
        <w:rPr>
          <w:rFonts w:asciiTheme="minorHAnsi" w:hAnsiTheme="minorHAnsi" w:cs="Arial"/>
          <w:b w:val="0"/>
          <w:sz w:val="22"/>
          <w:szCs w:val="22"/>
        </w:rPr>
        <w:t>g reintegration into the school</w:t>
      </w:r>
      <w:r w:rsidRPr="002A0E6E">
        <w:rPr>
          <w:rFonts w:asciiTheme="minorHAnsi" w:hAnsiTheme="minorHAnsi" w:cs="Arial"/>
          <w:b w:val="0"/>
          <w:sz w:val="22"/>
          <w:szCs w:val="22"/>
        </w:rPr>
        <w:t xml:space="preserve"> or when the needs of a child change. </w:t>
      </w:r>
    </w:p>
    <w:p w14:paraId="1EE42AFE" w14:textId="77777777"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Put arrangements into place in time for the start of the new school term. </w:t>
      </w:r>
    </w:p>
    <w:p w14:paraId="325226B8" w14:textId="77777777" w:rsidR="00E32639" w:rsidRPr="002A0E6E" w:rsidRDefault="00E32639" w:rsidP="00DC1D90">
      <w:pPr>
        <w:pStyle w:val="Default"/>
        <w:numPr>
          <w:ilvl w:val="0"/>
          <w:numId w:val="2"/>
        </w:numPr>
        <w:shd w:val="clear" w:color="auto" w:fill="FFFFFF" w:themeFill="background1"/>
        <w:spacing w:after="30"/>
        <w:rPr>
          <w:rFonts w:asciiTheme="minorHAnsi" w:hAnsiTheme="minorHAnsi" w:cs="Arial"/>
          <w:b w:val="0"/>
          <w:sz w:val="22"/>
          <w:szCs w:val="22"/>
        </w:rPr>
      </w:pPr>
      <w:r w:rsidRPr="002A0E6E">
        <w:rPr>
          <w:rFonts w:asciiTheme="minorHAnsi" w:hAnsiTheme="minorHAnsi" w:cs="Arial"/>
          <w:b w:val="0"/>
          <w:sz w:val="22"/>
          <w:szCs w:val="22"/>
        </w:rPr>
        <w:t xml:space="preserve">In other cases, such as a new diagnosis or children moving to a new school mid-term, every effort will be made to ensure that </w:t>
      </w:r>
      <w:r w:rsidRPr="002A0E6E">
        <w:rPr>
          <w:rFonts w:asciiTheme="minorHAnsi" w:hAnsiTheme="minorHAnsi" w:cs="Arial"/>
          <w:b w:val="0"/>
          <w:sz w:val="22"/>
          <w:szCs w:val="22"/>
          <w:shd w:val="clear" w:color="auto" w:fill="FFFFFF" w:themeFill="background1"/>
        </w:rPr>
        <w:t>arrangements are in place within two weeks.</w:t>
      </w:r>
      <w:r w:rsidRPr="002A0E6E">
        <w:rPr>
          <w:rFonts w:asciiTheme="minorHAnsi" w:hAnsiTheme="minorHAnsi" w:cs="Arial"/>
          <w:b w:val="0"/>
          <w:sz w:val="22"/>
          <w:szCs w:val="22"/>
        </w:rPr>
        <w:t xml:space="preserve"> </w:t>
      </w:r>
    </w:p>
    <w:p w14:paraId="14A42F85" w14:textId="77777777" w:rsidR="00E32639" w:rsidRPr="002A0E6E" w:rsidRDefault="00E32639" w:rsidP="00E32639">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Provide support to pupils where it is judged by professionals that there is likely to be a medical condition. Where evidence conflicts, some degree of challenge may be necessary to ensure that the right support can be put into place. </w:t>
      </w:r>
    </w:p>
    <w:p w14:paraId="79BFD083" w14:textId="77777777" w:rsidR="00E32639" w:rsidRPr="002A0E6E" w:rsidRDefault="00E32639" w:rsidP="00E32639">
      <w:pPr>
        <w:pStyle w:val="Default"/>
        <w:numPr>
          <w:ilvl w:val="0"/>
          <w:numId w:val="2"/>
        </w:numPr>
        <w:rPr>
          <w:rFonts w:asciiTheme="minorHAnsi" w:hAnsiTheme="minorHAnsi" w:cs="Arial"/>
          <w:b w:val="0"/>
          <w:sz w:val="22"/>
          <w:szCs w:val="22"/>
        </w:rPr>
      </w:pPr>
      <w:r w:rsidRPr="002A0E6E">
        <w:rPr>
          <w:rFonts w:asciiTheme="minorHAnsi" w:hAnsiTheme="minorHAnsi" w:cs="Arial"/>
          <w:b w:val="0"/>
          <w:sz w:val="22"/>
          <w:szCs w:val="22"/>
        </w:rPr>
        <w:t xml:space="preserve">Any staff training needs are identified and met. </w:t>
      </w:r>
    </w:p>
    <w:p w14:paraId="4EAF3191" w14:textId="77777777" w:rsidR="00E32639" w:rsidRPr="002A0E6E" w:rsidRDefault="00E32639" w:rsidP="00E32639">
      <w:pPr>
        <w:pStyle w:val="Default"/>
        <w:rPr>
          <w:rFonts w:asciiTheme="minorHAnsi" w:hAnsiTheme="minorHAnsi" w:cs="Arial"/>
          <w:b w:val="0"/>
          <w:sz w:val="22"/>
          <w:szCs w:val="22"/>
        </w:rPr>
      </w:pPr>
    </w:p>
    <w:p w14:paraId="320D6ACF" w14:textId="61C1E303" w:rsidR="00E32639" w:rsidRPr="002A0E6E" w:rsidRDefault="00E32639" w:rsidP="00E32639">
      <w:pPr>
        <w:pStyle w:val="Default"/>
        <w:rPr>
          <w:rFonts w:asciiTheme="minorHAnsi" w:hAnsiTheme="minorHAnsi" w:cs="Arial"/>
          <w:b w:val="0"/>
          <w:sz w:val="22"/>
          <w:szCs w:val="22"/>
        </w:rPr>
      </w:pPr>
      <w:r w:rsidRPr="002A0E6E">
        <w:rPr>
          <w:rFonts w:asciiTheme="minorHAnsi" w:hAnsiTheme="minorHAnsi" w:cs="Arial"/>
          <w:bCs/>
          <w:sz w:val="22"/>
          <w:szCs w:val="22"/>
        </w:rPr>
        <w:t>Health</w:t>
      </w:r>
      <w:r w:rsidR="00104C9F">
        <w:rPr>
          <w:rFonts w:asciiTheme="minorHAnsi" w:hAnsiTheme="minorHAnsi" w:cs="Arial"/>
          <w:bCs/>
          <w:sz w:val="22"/>
          <w:szCs w:val="22"/>
        </w:rPr>
        <w:t xml:space="preserve"> C</w:t>
      </w:r>
      <w:r w:rsidRPr="002A0E6E">
        <w:rPr>
          <w:rFonts w:asciiTheme="minorHAnsi" w:hAnsiTheme="minorHAnsi" w:cs="Arial"/>
          <w:bCs/>
          <w:sz w:val="22"/>
          <w:szCs w:val="22"/>
        </w:rPr>
        <w:t xml:space="preserve">are Plans </w:t>
      </w:r>
    </w:p>
    <w:p w14:paraId="47C74697" w14:textId="144481B9" w:rsidR="00E32639" w:rsidRPr="00104C9F" w:rsidRDefault="00BA7B5B" w:rsidP="00E32639">
      <w:pPr>
        <w:pStyle w:val="Default"/>
        <w:rPr>
          <w:rFonts w:asciiTheme="minorHAnsi" w:hAnsiTheme="minorHAnsi" w:cs="Arial"/>
          <w:b w:val="0"/>
          <w:sz w:val="22"/>
          <w:szCs w:val="22"/>
        </w:rPr>
      </w:pPr>
      <w:r w:rsidRPr="002A0E6E">
        <w:rPr>
          <w:rFonts w:asciiTheme="minorHAnsi" w:hAnsiTheme="minorHAnsi" w:cs="Arial"/>
          <w:b w:val="0"/>
          <w:sz w:val="22"/>
          <w:szCs w:val="22"/>
        </w:rPr>
        <w:t>The school</w:t>
      </w:r>
      <w:r w:rsidR="00E32639" w:rsidRPr="002A0E6E">
        <w:rPr>
          <w:rFonts w:asciiTheme="minorHAnsi" w:hAnsiTheme="minorHAnsi" w:cs="Arial"/>
          <w:b w:val="0"/>
          <w:sz w:val="22"/>
          <w:szCs w:val="22"/>
        </w:rPr>
        <w:t>’s</w:t>
      </w:r>
      <w:r w:rsidRPr="002A0E6E">
        <w:rPr>
          <w:rFonts w:asciiTheme="minorHAnsi" w:hAnsiTheme="minorHAnsi" w:cs="Arial"/>
          <w:b w:val="0"/>
          <w:sz w:val="22"/>
          <w:szCs w:val="22"/>
        </w:rPr>
        <w:t xml:space="preserve"> </w:t>
      </w:r>
      <w:r w:rsidR="00DC1D90" w:rsidRPr="002A0E6E">
        <w:rPr>
          <w:rFonts w:asciiTheme="minorHAnsi" w:hAnsiTheme="minorHAnsi" w:cs="Arial"/>
          <w:b w:val="0"/>
          <w:sz w:val="22"/>
          <w:szCs w:val="22"/>
        </w:rPr>
        <w:t>Inclusion Manager</w:t>
      </w:r>
      <w:r w:rsidR="004A7B46">
        <w:rPr>
          <w:rFonts w:asciiTheme="minorHAnsi" w:hAnsiTheme="minorHAnsi" w:cs="Arial"/>
          <w:b w:val="0"/>
          <w:sz w:val="22"/>
          <w:szCs w:val="22"/>
        </w:rPr>
        <w:t xml:space="preserve"> (Mrs Taylor)</w:t>
      </w:r>
      <w:r w:rsidR="00E32639" w:rsidRPr="002A0E6E">
        <w:rPr>
          <w:rFonts w:asciiTheme="minorHAnsi" w:hAnsiTheme="minorHAnsi" w:cs="Arial"/>
          <w:b w:val="0"/>
          <w:sz w:val="22"/>
          <w:szCs w:val="22"/>
        </w:rPr>
        <w:t xml:space="preserve"> </w:t>
      </w:r>
      <w:r w:rsidR="002A0E6E" w:rsidRPr="002A0E6E">
        <w:rPr>
          <w:rFonts w:asciiTheme="minorHAnsi" w:hAnsiTheme="minorHAnsi" w:cs="Arial"/>
          <w:b w:val="0"/>
          <w:sz w:val="22"/>
          <w:szCs w:val="22"/>
        </w:rPr>
        <w:t>and Headt</w:t>
      </w:r>
      <w:r w:rsidRPr="002A0E6E">
        <w:rPr>
          <w:rFonts w:asciiTheme="minorHAnsi" w:hAnsiTheme="minorHAnsi" w:cs="Arial"/>
          <w:b w:val="0"/>
          <w:sz w:val="22"/>
          <w:szCs w:val="22"/>
        </w:rPr>
        <w:t>eacher</w:t>
      </w:r>
      <w:r w:rsidR="00DC1D90" w:rsidRPr="002A0E6E">
        <w:rPr>
          <w:rFonts w:asciiTheme="minorHAnsi" w:hAnsiTheme="minorHAnsi" w:cs="Arial"/>
          <w:b w:val="0"/>
          <w:sz w:val="22"/>
          <w:szCs w:val="22"/>
        </w:rPr>
        <w:t xml:space="preserve"> </w:t>
      </w:r>
      <w:r w:rsidR="00E32639" w:rsidRPr="002A0E6E">
        <w:rPr>
          <w:rFonts w:asciiTheme="minorHAnsi" w:hAnsiTheme="minorHAnsi" w:cs="Arial"/>
          <w:b w:val="0"/>
          <w:sz w:val="22"/>
          <w:szCs w:val="22"/>
        </w:rPr>
        <w:t>will be responsible for developing H</w:t>
      </w:r>
      <w:r w:rsidR="00104C9F">
        <w:rPr>
          <w:rFonts w:asciiTheme="minorHAnsi" w:hAnsiTheme="minorHAnsi" w:cs="Arial"/>
          <w:b w:val="0"/>
          <w:sz w:val="22"/>
          <w:szCs w:val="22"/>
        </w:rPr>
        <w:t>C</w:t>
      </w:r>
      <w:r w:rsidR="00E32639" w:rsidRPr="002A0E6E">
        <w:rPr>
          <w:rFonts w:asciiTheme="minorHAnsi" w:hAnsiTheme="minorHAnsi" w:cs="Arial"/>
          <w:b w:val="0"/>
          <w:sz w:val="22"/>
          <w:szCs w:val="22"/>
        </w:rPr>
        <w:t>Ps</w:t>
      </w:r>
      <w:r w:rsidR="00DC1D90" w:rsidRPr="002A0E6E">
        <w:rPr>
          <w:rFonts w:asciiTheme="minorHAnsi" w:hAnsiTheme="minorHAnsi" w:cs="Arial"/>
          <w:b w:val="0"/>
          <w:sz w:val="22"/>
          <w:szCs w:val="22"/>
        </w:rPr>
        <w:t xml:space="preserve"> (Health</w:t>
      </w:r>
      <w:r w:rsidR="00104C9F">
        <w:rPr>
          <w:rFonts w:asciiTheme="minorHAnsi" w:hAnsiTheme="minorHAnsi" w:cs="Arial"/>
          <w:b w:val="0"/>
          <w:sz w:val="22"/>
          <w:szCs w:val="22"/>
        </w:rPr>
        <w:t xml:space="preserve"> C</w:t>
      </w:r>
      <w:r w:rsidR="00B33698">
        <w:rPr>
          <w:rFonts w:asciiTheme="minorHAnsi" w:hAnsiTheme="minorHAnsi" w:cs="Arial"/>
          <w:b w:val="0"/>
          <w:sz w:val="22"/>
          <w:szCs w:val="22"/>
        </w:rPr>
        <w:t>are</w:t>
      </w:r>
      <w:r w:rsidR="00DC1D90" w:rsidRPr="002A0E6E">
        <w:rPr>
          <w:rFonts w:asciiTheme="minorHAnsi" w:hAnsiTheme="minorHAnsi" w:cs="Arial"/>
          <w:b w:val="0"/>
          <w:sz w:val="22"/>
          <w:szCs w:val="22"/>
        </w:rPr>
        <w:t xml:space="preserve"> Plans</w:t>
      </w:r>
      <w:r w:rsidR="00476747" w:rsidRPr="002A0E6E">
        <w:rPr>
          <w:rFonts w:asciiTheme="minorHAnsi" w:hAnsiTheme="minorHAnsi" w:cs="Arial"/>
          <w:b w:val="0"/>
          <w:sz w:val="22"/>
          <w:szCs w:val="22"/>
        </w:rPr>
        <w:t xml:space="preserve"> </w:t>
      </w:r>
      <w:r w:rsidR="002A0E6E" w:rsidRPr="002A0E6E">
        <w:rPr>
          <w:rFonts w:asciiTheme="minorHAnsi" w:hAnsiTheme="minorHAnsi" w:cs="Arial"/>
          <w:b w:val="0"/>
          <w:sz w:val="22"/>
          <w:szCs w:val="22"/>
        </w:rPr>
        <w:t>(</w:t>
      </w:r>
      <w:r w:rsidR="00476747" w:rsidRPr="002A0E6E">
        <w:rPr>
          <w:rFonts w:asciiTheme="minorHAnsi" w:hAnsiTheme="minorHAnsi" w:cs="Arial"/>
          <w:b w:val="0"/>
          <w:sz w:val="22"/>
          <w:szCs w:val="22"/>
        </w:rPr>
        <w:t>Appendix A</w:t>
      </w:r>
      <w:r w:rsidR="002A0E6E" w:rsidRPr="002A0E6E">
        <w:rPr>
          <w:rFonts w:asciiTheme="minorHAnsi" w:hAnsiTheme="minorHAnsi" w:cs="Arial"/>
          <w:b w:val="0"/>
          <w:sz w:val="22"/>
          <w:szCs w:val="22"/>
        </w:rPr>
        <w:t>)</w:t>
      </w:r>
      <w:r w:rsidR="00E32639" w:rsidRPr="002A0E6E">
        <w:rPr>
          <w:rFonts w:asciiTheme="minorHAnsi" w:hAnsiTheme="minorHAnsi" w:cs="Arial"/>
          <w:b w:val="0"/>
          <w:sz w:val="22"/>
          <w:szCs w:val="22"/>
        </w:rPr>
        <w:t>. Their purpose is to ensure that they provide clarity about what needs to be done, when and by whom. They will often be essential, such as in cases where conditions fluctuate or where there is a high risk that emergency intervention will be needed, and they are likely to be helpful in the majority of other cases, especially where medical conditions are long-term and complex. However, not all childr</w:t>
      </w:r>
      <w:r w:rsidR="002A0E6E" w:rsidRPr="002A0E6E">
        <w:rPr>
          <w:rFonts w:asciiTheme="minorHAnsi" w:hAnsiTheme="minorHAnsi" w:cs="Arial"/>
          <w:b w:val="0"/>
          <w:sz w:val="22"/>
          <w:szCs w:val="22"/>
        </w:rPr>
        <w:t>en will require one. The school</w:t>
      </w:r>
      <w:r w:rsidR="00E32639" w:rsidRPr="002A0E6E">
        <w:rPr>
          <w:rFonts w:asciiTheme="minorHAnsi" w:hAnsiTheme="minorHAnsi" w:cs="Arial"/>
          <w:b w:val="0"/>
          <w:sz w:val="22"/>
          <w:szCs w:val="22"/>
        </w:rPr>
        <w:t xml:space="preserve">, healthcare professionals and parents should agree, based on evidence, when a </w:t>
      </w:r>
      <w:r w:rsidR="00104C9F">
        <w:rPr>
          <w:rFonts w:asciiTheme="minorHAnsi" w:hAnsiTheme="minorHAnsi" w:cs="Arial"/>
          <w:b w:val="0"/>
          <w:sz w:val="22"/>
          <w:szCs w:val="22"/>
        </w:rPr>
        <w:t>H</w:t>
      </w:r>
      <w:r w:rsidR="00E32639" w:rsidRPr="002A0E6E">
        <w:rPr>
          <w:rFonts w:asciiTheme="minorHAnsi" w:hAnsiTheme="minorHAnsi" w:cs="Arial"/>
          <w:b w:val="0"/>
          <w:sz w:val="22"/>
          <w:szCs w:val="22"/>
        </w:rPr>
        <w:t>ealth</w:t>
      </w:r>
      <w:r w:rsidR="00104C9F">
        <w:rPr>
          <w:rFonts w:asciiTheme="minorHAnsi" w:hAnsiTheme="minorHAnsi" w:cs="Arial"/>
          <w:b w:val="0"/>
          <w:sz w:val="22"/>
          <w:szCs w:val="22"/>
        </w:rPr>
        <w:t xml:space="preserve"> C</w:t>
      </w:r>
      <w:r w:rsidR="00E32639" w:rsidRPr="002A0E6E">
        <w:rPr>
          <w:rFonts w:asciiTheme="minorHAnsi" w:hAnsiTheme="minorHAnsi" w:cs="Arial"/>
          <w:b w:val="0"/>
          <w:sz w:val="22"/>
          <w:szCs w:val="22"/>
        </w:rPr>
        <w:t xml:space="preserve">are </w:t>
      </w:r>
      <w:r w:rsidR="00104C9F">
        <w:rPr>
          <w:rFonts w:asciiTheme="minorHAnsi" w:hAnsiTheme="minorHAnsi" w:cs="Arial"/>
          <w:b w:val="0"/>
          <w:sz w:val="22"/>
          <w:szCs w:val="22"/>
        </w:rPr>
        <w:t>P</w:t>
      </w:r>
      <w:r w:rsidR="00E32639" w:rsidRPr="002A0E6E">
        <w:rPr>
          <w:rFonts w:asciiTheme="minorHAnsi" w:hAnsiTheme="minorHAnsi" w:cs="Arial"/>
          <w:b w:val="0"/>
          <w:sz w:val="22"/>
          <w:szCs w:val="22"/>
        </w:rPr>
        <w:t xml:space="preserve">lan would be inappropriate or disproportionate. If consensus cannot be reached, the </w:t>
      </w:r>
      <w:r w:rsidR="00DC1D90" w:rsidRPr="002A0E6E">
        <w:rPr>
          <w:rFonts w:asciiTheme="minorHAnsi" w:hAnsiTheme="minorHAnsi" w:cs="Arial"/>
          <w:b w:val="0"/>
          <w:sz w:val="22"/>
          <w:szCs w:val="22"/>
        </w:rPr>
        <w:t>H</w:t>
      </w:r>
      <w:r w:rsidR="00E32639" w:rsidRPr="002A0E6E">
        <w:rPr>
          <w:rFonts w:asciiTheme="minorHAnsi" w:hAnsiTheme="minorHAnsi" w:cs="Arial"/>
          <w:b w:val="0"/>
          <w:sz w:val="22"/>
          <w:szCs w:val="22"/>
        </w:rPr>
        <w:t>eadteacher is best placed to take a final view. A flow chart for agreeing the support</w:t>
      </w:r>
      <w:r w:rsidR="00DC1D90" w:rsidRPr="002A0E6E">
        <w:rPr>
          <w:rFonts w:asciiTheme="minorHAnsi" w:hAnsiTheme="minorHAnsi" w:cs="Arial"/>
          <w:b w:val="0"/>
          <w:sz w:val="22"/>
          <w:szCs w:val="22"/>
        </w:rPr>
        <w:t xml:space="preserve"> required is provided</w:t>
      </w:r>
      <w:r w:rsidR="000131B1" w:rsidRPr="002A0E6E">
        <w:rPr>
          <w:rFonts w:asciiTheme="minorHAnsi" w:hAnsiTheme="minorHAnsi" w:cs="Arial"/>
          <w:b w:val="0"/>
          <w:sz w:val="22"/>
          <w:szCs w:val="22"/>
        </w:rPr>
        <w:t xml:space="preserve"> for administering medications.</w:t>
      </w:r>
    </w:p>
    <w:p w14:paraId="42EBDBF5" w14:textId="77777777" w:rsidR="00E32639" w:rsidRPr="002A0E6E" w:rsidRDefault="00E32639" w:rsidP="00E32639">
      <w:pPr>
        <w:pStyle w:val="Default"/>
        <w:rPr>
          <w:rFonts w:asciiTheme="minorHAnsi" w:hAnsiTheme="minorHAnsi" w:cs="Arial"/>
          <w:b w:val="0"/>
          <w:i/>
          <w:sz w:val="22"/>
          <w:szCs w:val="22"/>
        </w:rPr>
      </w:pPr>
    </w:p>
    <w:p w14:paraId="6D621C52" w14:textId="03196C3F" w:rsidR="008B3430" w:rsidRPr="002A0E6E" w:rsidRDefault="00E32639" w:rsidP="73842244">
      <w:pPr>
        <w:pStyle w:val="Default"/>
        <w:rPr>
          <w:rFonts w:asciiTheme="minorHAnsi" w:hAnsiTheme="minorHAnsi" w:cs="Arial"/>
          <w:b w:val="0"/>
          <w:sz w:val="22"/>
          <w:szCs w:val="22"/>
        </w:rPr>
      </w:pPr>
      <w:r w:rsidRPr="73842244">
        <w:rPr>
          <w:rFonts w:asciiTheme="minorHAnsi" w:hAnsiTheme="minorHAnsi" w:cs="Arial"/>
          <w:b w:val="0"/>
          <w:sz w:val="22"/>
          <w:szCs w:val="22"/>
        </w:rPr>
        <w:t xml:space="preserve">The </w:t>
      </w:r>
      <w:r w:rsidR="00104C9F">
        <w:rPr>
          <w:rFonts w:asciiTheme="minorHAnsi" w:hAnsiTheme="minorHAnsi" w:cs="Arial"/>
          <w:b w:val="0"/>
          <w:sz w:val="22"/>
          <w:szCs w:val="22"/>
        </w:rPr>
        <w:t>H</w:t>
      </w:r>
      <w:r w:rsidRPr="73842244">
        <w:rPr>
          <w:rFonts w:asciiTheme="minorHAnsi" w:hAnsiTheme="minorHAnsi" w:cs="Arial"/>
          <w:b w:val="0"/>
          <w:sz w:val="22"/>
          <w:szCs w:val="22"/>
        </w:rPr>
        <w:t>ealth</w:t>
      </w:r>
      <w:r w:rsidR="00104C9F">
        <w:rPr>
          <w:rFonts w:asciiTheme="minorHAnsi" w:hAnsiTheme="minorHAnsi" w:cs="Arial"/>
          <w:b w:val="0"/>
          <w:sz w:val="22"/>
          <w:szCs w:val="22"/>
        </w:rPr>
        <w:t xml:space="preserve"> C</w:t>
      </w:r>
      <w:r w:rsidRPr="73842244">
        <w:rPr>
          <w:rFonts w:asciiTheme="minorHAnsi" w:hAnsiTheme="minorHAnsi" w:cs="Arial"/>
          <w:b w:val="0"/>
          <w:sz w:val="22"/>
          <w:szCs w:val="22"/>
        </w:rPr>
        <w:t xml:space="preserve">are </w:t>
      </w:r>
      <w:r w:rsidR="00104C9F">
        <w:rPr>
          <w:rFonts w:asciiTheme="minorHAnsi" w:hAnsiTheme="minorHAnsi" w:cs="Arial"/>
          <w:b w:val="0"/>
          <w:sz w:val="22"/>
          <w:szCs w:val="22"/>
        </w:rPr>
        <w:t>P</w:t>
      </w:r>
      <w:r w:rsidRPr="73842244">
        <w:rPr>
          <w:rFonts w:asciiTheme="minorHAnsi" w:hAnsiTheme="minorHAnsi" w:cs="Arial"/>
          <w:b w:val="0"/>
          <w:sz w:val="22"/>
          <w:szCs w:val="22"/>
        </w:rPr>
        <w:t xml:space="preserve">lan is a confidential document. The level of detail within will depend on the complexity of the child’s condition and the degree of support needed. Where a child has a special educational need, </w:t>
      </w:r>
      <w:r w:rsidR="00B33698" w:rsidRPr="73842244">
        <w:rPr>
          <w:rFonts w:asciiTheme="minorHAnsi" w:hAnsiTheme="minorHAnsi" w:cs="Arial"/>
          <w:b w:val="0"/>
          <w:sz w:val="22"/>
          <w:szCs w:val="22"/>
        </w:rPr>
        <w:t>but does not have an</w:t>
      </w:r>
      <w:r w:rsidRPr="73842244">
        <w:rPr>
          <w:rFonts w:asciiTheme="minorHAnsi" w:hAnsiTheme="minorHAnsi" w:cs="Arial"/>
          <w:b w:val="0"/>
          <w:sz w:val="22"/>
          <w:szCs w:val="22"/>
        </w:rPr>
        <w:t xml:space="preserve"> EHC</w:t>
      </w:r>
      <w:r w:rsidR="00B33698" w:rsidRPr="73842244">
        <w:rPr>
          <w:rFonts w:asciiTheme="minorHAnsi" w:hAnsiTheme="minorHAnsi" w:cs="Arial"/>
          <w:b w:val="0"/>
          <w:sz w:val="22"/>
          <w:szCs w:val="22"/>
        </w:rPr>
        <w:t>P</w:t>
      </w:r>
      <w:r w:rsidRPr="73842244">
        <w:rPr>
          <w:rFonts w:asciiTheme="minorHAnsi" w:hAnsiTheme="minorHAnsi" w:cs="Arial"/>
          <w:b w:val="0"/>
          <w:sz w:val="22"/>
          <w:szCs w:val="22"/>
        </w:rPr>
        <w:t xml:space="preserve">, their special educational needs will be mentioned in their </w:t>
      </w:r>
      <w:r w:rsidR="00104C9F">
        <w:rPr>
          <w:rFonts w:asciiTheme="minorHAnsi" w:hAnsiTheme="minorHAnsi" w:cs="Arial"/>
          <w:b w:val="0"/>
          <w:sz w:val="22"/>
          <w:szCs w:val="22"/>
        </w:rPr>
        <w:t>I</w:t>
      </w:r>
      <w:r w:rsidRPr="73842244">
        <w:rPr>
          <w:rFonts w:asciiTheme="minorHAnsi" w:hAnsiTheme="minorHAnsi" w:cs="Arial"/>
          <w:b w:val="0"/>
          <w:sz w:val="22"/>
          <w:szCs w:val="22"/>
        </w:rPr>
        <w:t xml:space="preserve">ndividual </w:t>
      </w:r>
      <w:r w:rsidR="00104C9F">
        <w:rPr>
          <w:rFonts w:asciiTheme="minorHAnsi" w:hAnsiTheme="minorHAnsi" w:cs="Arial"/>
          <w:b w:val="0"/>
          <w:sz w:val="22"/>
          <w:szCs w:val="22"/>
        </w:rPr>
        <w:t>H</w:t>
      </w:r>
      <w:r w:rsidRPr="73842244">
        <w:rPr>
          <w:rFonts w:asciiTheme="minorHAnsi" w:hAnsiTheme="minorHAnsi" w:cs="Arial"/>
          <w:b w:val="0"/>
          <w:sz w:val="22"/>
          <w:szCs w:val="22"/>
        </w:rPr>
        <w:t>ealth</w:t>
      </w:r>
      <w:r w:rsidR="00104C9F">
        <w:rPr>
          <w:rFonts w:asciiTheme="minorHAnsi" w:hAnsiTheme="minorHAnsi" w:cs="Arial"/>
          <w:b w:val="0"/>
          <w:sz w:val="22"/>
          <w:szCs w:val="22"/>
        </w:rPr>
        <w:t xml:space="preserve"> C</w:t>
      </w:r>
      <w:r w:rsidRPr="73842244">
        <w:rPr>
          <w:rFonts w:asciiTheme="minorHAnsi" w:hAnsiTheme="minorHAnsi" w:cs="Arial"/>
          <w:b w:val="0"/>
          <w:sz w:val="22"/>
          <w:szCs w:val="22"/>
        </w:rPr>
        <w:t xml:space="preserve">are </w:t>
      </w:r>
      <w:r w:rsidR="00104C9F">
        <w:rPr>
          <w:rFonts w:asciiTheme="minorHAnsi" w:hAnsiTheme="minorHAnsi" w:cs="Arial"/>
          <w:b w:val="0"/>
          <w:sz w:val="22"/>
          <w:szCs w:val="22"/>
        </w:rPr>
        <w:t>P</w:t>
      </w:r>
      <w:r w:rsidRPr="73842244">
        <w:rPr>
          <w:rFonts w:asciiTheme="minorHAnsi" w:hAnsiTheme="minorHAnsi" w:cs="Arial"/>
          <w:b w:val="0"/>
          <w:sz w:val="22"/>
          <w:szCs w:val="22"/>
        </w:rPr>
        <w:t xml:space="preserve">lan. </w:t>
      </w:r>
      <w:r w:rsidR="008B3430" w:rsidRPr="73842244">
        <w:rPr>
          <w:rFonts w:asciiTheme="minorHAnsi" w:hAnsiTheme="minorHAnsi" w:cs="Arial"/>
          <w:b w:val="0"/>
          <w:sz w:val="22"/>
          <w:szCs w:val="22"/>
        </w:rPr>
        <w:t xml:space="preserve">Individual </w:t>
      </w:r>
      <w:r w:rsidR="00104C9F">
        <w:rPr>
          <w:rFonts w:asciiTheme="minorHAnsi" w:hAnsiTheme="minorHAnsi" w:cs="Arial"/>
          <w:b w:val="0"/>
          <w:sz w:val="22"/>
          <w:szCs w:val="22"/>
        </w:rPr>
        <w:t>H</w:t>
      </w:r>
      <w:r w:rsidR="008B3430" w:rsidRPr="73842244">
        <w:rPr>
          <w:rFonts w:asciiTheme="minorHAnsi" w:hAnsiTheme="minorHAnsi" w:cs="Arial"/>
          <w:b w:val="0"/>
          <w:sz w:val="22"/>
          <w:szCs w:val="22"/>
        </w:rPr>
        <w:t>ealth</w:t>
      </w:r>
      <w:r w:rsidR="00104C9F">
        <w:rPr>
          <w:rFonts w:asciiTheme="minorHAnsi" w:hAnsiTheme="minorHAnsi" w:cs="Arial"/>
          <w:b w:val="0"/>
          <w:sz w:val="22"/>
          <w:szCs w:val="22"/>
        </w:rPr>
        <w:t xml:space="preserve"> C</w:t>
      </w:r>
      <w:r w:rsidR="008B3430" w:rsidRPr="73842244">
        <w:rPr>
          <w:rFonts w:asciiTheme="minorHAnsi" w:hAnsiTheme="minorHAnsi" w:cs="Arial"/>
          <w:b w:val="0"/>
          <w:sz w:val="22"/>
          <w:szCs w:val="22"/>
        </w:rPr>
        <w:t xml:space="preserve">are </w:t>
      </w:r>
      <w:r w:rsidR="00104C9F">
        <w:rPr>
          <w:rFonts w:asciiTheme="minorHAnsi" w:hAnsiTheme="minorHAnsi" w:cs="Arial"/>
          <w:b w:val="0"/>
          <w:sz w:val="22"/>
          <w:szCs w:val="22"/>
        </w:rPr>
        <w:t>P</w:t>
      </w:r>
      <w:r w:rsidR="008B3430" w:rsidRPr="73842244">
        <w:rPr>
          <w:rFonts w:asciiTheme="minorHAnsi" w:hAnsiTheme="minorHAnsi" w:cs="Arial"/>
          <w:b w:val="0"/>
          <w:sz w:val="22"/>
          <w:szCs w:val="22"/>
        </w:rPr>
        <w:t xml:space="preserve">lans, and their review, may be initiated, in consultation with the parent, by a member of </w:t>
      </w:r>
      <w:r w:rsidR="002A0E6E" w:rsidRPr="73842244">
        <w:rPr>
          <w:rFonts w:asciiTheme="minorHAnsi" w:hAnsiTheme="minorHAnsi" w:cs="Arial"/>
          <w:b w:val="0"/>
          <w:sz w:val="22"/>
          <w:szCs w:val="22"/>
        </w:rPr>
        <w:t>school</w:t>
      </w:r>
      <w:r w:rsidR="008B3430" w:rsidRPr="73842244">
        <w:rPr>
          <w:rFonts w:asciiTheme="minorHAnsi" w:hAnsiTheme="minorHAnsi" w:cs="Arial"/>
          <w:b w:val="0"/>
          <w:sz w:val="22"/>
          <w:szCs w:val="22"/>
        </w:rPr>
        <w:t xml:space="preserve"> staff or a healthcare professional involved in providing care for the child. Plans will be drawn up in partnership between the</w:t>
      </w:r>
      <w:r w:rsidR="008B3430" w:rsidRPr="73842244">
        <w:rPr>
          <w:rFonts w:asciiTheme="minorHAnsi" w:hAnsiTheme="minorHAnsi" w:cs="Arial"/>
          <w:sz w:val="22"/>
          <w:szCs w:val="22"/>
        </w:rPr>
        <w:t xml:space="preserve"> </w:t>
      </w:r>
      <w:r w:rsidR="002A0E6E" w:rsidRPr="73842244">
        <w:rPr>
          <w:rFonts w:asciiTheme="minorHAnsi" w:hAnsiTheme="minorHAnsi" w:cs="Arial"/>
          <w:b w:val="0"/>
          <w:sz w:val="22"/>
          <w:szCs w:val="22"/>
        </w:rPr>
        <w:t>school</w:t>
      </w:r>
      <w:r w:rsidR="008B3430" w:rsidRPr="73842244">
        <w:rPr>
          <w:rFonts w:asciiTheme="minorHAnsi" w:hAnsiTheme="minorHAnsi" w:cs="Arial"/>
          <w:b w:val="0"/>
          <w:sz w:val="22"/>
          <w:szCs w:val="22"/>
        </w:rPr>
        <w:t>, parents, and a relevant healthcare professional, e</w:t>
      </w:r>
      <w:r w:rsidR="000131B1" w:rsidRPr="73842244">
        <w:rPr>
          <w:rFonts w:asciiTheme="minorHAnsi" w:hAnsiTheme="minorHAnsi" w:cs="Arial"/>
          <w:b w:val="0"/>
          <w:sz w:val="22"/>
          <w:szCs w:val="22"/>
        </w:rPr>
        <w:t>.</w:t>
      </w:r>
      <w:r w:rsidR="008B3430" w:rsidRPr="73842244">
        <w:rPr>
          <w:rFonts w:asciiTheme="minorHAnsi" w:hAnsiTheme="minorHAnsi" w:cs="Arial"/>
          <w:b w:val="0"/>
          <w:sz w:val="22"/>
          <w:szCs w:val="22"/>
        </w:rPr>
        <w:t xml:space="preserve">g. a Specialist or Community Nurse. Wherever possible, the child will also be involved in the process. The aim is to capture the steps which a school should take </w:t>
      </w:r>
      <w:r w:rsidR="5BE35956" w:rsidRPr="73842244">
        <w:rPr>
          <w:rFonts w:asciiTheme="minorHAnsi" w:hAnsiTheme="minorHAnsi" w:cs="Arial"/>
          <w:b w:val="0"/>
          <w:sz w:val="22"/>
          <w:szCs w:val="22"/>
        </w:rPr>
        <w:t>to</w:t>
      </w:r>
      <w:r w:rsidR="008B3430" w:rsidRPr="73842244">
        <w:rPr>
          <w:rFonts w:asciiTheme="minorHAnsi" w:hAnsiTheme="minorHAnsi" w:cs="Arial"/>
          <w:b w:val="0"/>
          <w:sz w:val="22"/>
          <w:szCs w:val="22"/>
        </w:rPr>
        <w:t xml:space="preserve"> help the child manage their condition and overcome any potential barriers to getting the most from their education. Responsibility for ensuring the plan is finalised</w:t>
      </w:r>
      <w:r w:rsidR="00104C9F">
        <w:rPr>
          <w:rFonts w:asciiTheme="minorHAnsi" w:hAnsiTheme="minorHAnsi" w:cs="Arial"/>
          <w:b w:val="0"/>
          <w:sz w:val="22"/>
          <w:szCs w:val="22"/>
        </w:rPr>
        <w:t>,</w:t>
      </w:r>
      <w:r w:rsidR="008B3430" w:rsidRPr="73842244">
        <w:rPr>
          <w:rFonts w:asciiTheme="minorHAnsi" w:hAnsiTheme="minorHAnsi" w:cs="Arial"/>
          <w:b w:val="0"/>
          <w:sz w:val="22"/>
          <w:szCs w:val="22"/>
        </w:rPr>
        <w:t xml:space="preserve"> rests with the </w:t>
      </w:r>
      <w:r w:rsidR="00735842" w:rsidRPr="73842244">
        <w:rPr>
          <w:rFonts w:asciiTheme="minorHAnsi" w:hAnsiTheme="minorHAnsi" w:cs="Arial"/>
          <w:b w:val="0"/>
          <w:sz w:val="22"/>
          <w:szCs w:val="22"/>
        </w:rPr>
        <w:t>school</w:t>
      </w:r>
      <w:r w:rsidR="008B3430" w:rsidRPr="73842244">
        <w:rPr>
          <w:rFonts w:asciiTheme="minorHAnsi" w:hAnsiTheme="minorHAnsi" w:cs="Arial"/>
          <w:b w:val="0"/>
          <w:sz w:val="22"/>
          <w:szCs w:val="22"/>
        </w:rPr>
        <w:t xml:space="preserve">. </w:t>
      </w:r>
    </w:p>
    <w:p w14:paraId="67E55938" w14:textId="77777777" w:rsidR="008B3430" w:rsidRPr="002A0E6E" w:rsidRDefault="008B3430" w:rsidP="008B3430">
      <w:pPr>
        <w:pStyle w:val="Default"/>
        <w:rPr>
          <w:rFonts w:asciiTheme="minorHAnsi" w:hAnsiTheme="minorHAnsi" w:cs="Arial"/>
          <w:b w:val="0"/>
          <w:sz w:val="22"/>
          <w:szCs w:val="22"/>
        </w:rPr>
      </w:pPr>
    </w:p>
    <w:p w14:paraId="649C94AE" w14:textId="2A5A1879" w:rsidR="00DC1D90" w:rsidRPr="002A0E6E" w:rsidRDefault="00DC1D90" w:rsidP="00DC1D90">
      <w:pPr>
        <w:pStyle w:val="Default"/>
        <w:rPr>
          <w:rFonts w:asciiTheme="minorHAnsi" w:hAnsiTheme="minorHAnsi" w:cs="Arial"/>
          <w:b w:val="0"/>
          <w:sz w:val="22"/>
          <w:szCs w:val="22"/>
        </w:rPr>
      </w:pPr>
      <w:r w:rsidRPr="002A0E6E">
        <w:rPr>
          <w:rFonts w:asciiTheme="minorHAnsi" w:hAnsiTheme="minorHAnsi" w:cs="Arial"/>
          <w:b w:val="0"/>
          <w:sz w:val="22"/>
          <w:szCs w:val="22"/>
        </w:rPr>
        <w:t xml:space="preserve">The </w:t>
      </w:r>
      <w:r w:rsidR="00104C9F">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104C9F">
        <w:rPr>
          <w:rFonts w:asciiTheme="minorHAnsi" w:hAnsiTheme="minorHAnsi" w:cs="Arial"/>
          <w:b w:val="0"/>
          <w:sz w:val="22"/>
          <w:szCs w:val="22"/>
        </w:rPr>
        <w:t>H</w:t>
      </w:r>
      <w:r w:rsidRPr="002A0E6E">
        <w:rPr>
          <w:rFonts w:asciiTheme="minorHAnsi" w:hAnsiTheme="minorHAnsi" w:cs="Arial"/>
          <w:b w:val="0"/>
          <w:sz w:val="22"/>
          <w:szCs w:val="22"/>
        </w:rPr>
        <w:t>ealth</w:t>
      </w:r>
      <w:r w:rsidR="00104C9F">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104C9F">
        <w:rPr>
          <w:rFonts w:asciiTheme="minorHAnsi" w:hAnsiTheme="minorHAnsi" w:cs="Arial"/>
          <w:b w:val="0"/>
          <w:sz w:val="22"/>
          <w:szCs w:val="22"/>
        </w:rPr>
        <w:t>P</w:t>
      </w:r>
      <w:r w:rsidRPr="002A0E6E">
        <w:rPr>
          <w:rFonts w:asciiTheme="minorHAnsi" w:hAnsiTheme="minorHAnsi" w:cs="Arial"/>
          <w:b w:val="0"/>
          <w:sz w:val="22"/>
          <w:szCs w:val="22"/>
        </w:rPr>
        <w:t xml:space="preserve">lans are reviewed annually, or earlier if evidence is presented that the child’s needs have changed. The plans are devised with the child’s best interests in mind, ensuring that an assessment of risk to the child’s education, health and social well-being is managed minimising disruption. Reviews will be linked to any </w:t>
      </w:r>
      <w:r w:rsidR="00713CE8">
        <w:rPr>
          <w:rFonts w:asciiTheme="minorHAnsi" w:hAnsiTheme="minorHAnsi" w:cs="Arial"/>
          <w:b w:val="0"/>
          <w:sz w:val="22"/>
          <w:szCs w:val="22"/>
        </w:rPr>
        <w:t>E</w:t>
      </w:r>
      <w:r w:rsidRPr="002A0E6E">
        <w:rPr>
          <w:rFonts w:asciiTheme="minorHAnsi" w:hAnsiTheme="minorHAnsi" w:cs="Arial"/>
          <w:b w:val="0"/>
          <w:sz w:val="22"/>
          <w:szCs w:val="22"/>
        </w:rPr>
        <w:t xml:space="preserve">ducation </w:t>
      </w:r>
      <w:r w:rsidR="00713CE8">
        <w:rPr>
          <w:rFonts w:asciiTheme="minorHAnsi" w:hAnsiTheme="minorHAnsi" w:cs="Arial"/>
          <w:b w:val="0"/>
          <w:sz w:val="22"/>
          <w:szCs w:val="22"/>
        </w:rPr>
        <w:t>H</w:t>
      </w:r>
      <w:r w:rsidRPr="002A0E6E">
        <w:rPr>
          <w:rFonts w:asciiTheme="minorHAnsi" w:hAnsiTheme="minorHAnsi" w:cs="Arial"/>
          <w:b w:val="0"/>
          <w:sz w:val="22"/>
          <w:szCs w:val="22"/>
        </w:rPr>
        <w:t>ealth</w:t>
      </w:r>
      <w:r w:rsidR="00713CE8">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713CE8">
        <w:rPr>
          <w:rFonts w:asciiTheme="minorHAnsi" w:hAnsiTheme="minorHAnsi" w:cs="Arial"/>
          <w:b w:val="0"/>
          <w:sz w:val="22"/>
          <w:szCs w:val="22"/>
        </w:rPr>
        <w:t>P</w:t>
      </w:r>
      <w:r w:rsidRPr="002A0E6E">
        <w:rPr>
          <w:rFonts w:asciiTheme="minorHAnsi" w:hAnsiTheme="minorHAnsi" w:cs="Arial"/>
          <w:b w:val="0"/>
          <w:sz w:val="22"/>
          <w:szCs w:val="22"/>
        </w:rPr>
        <w:t xml:space="preserve">lan the child may have. </w:t>
      </w:r>
    </w:p>
    <w:p w14:paraId="6600C128" w14:textId="77777777" w:rsidR="00DC1D90" w:rsidRPr="002A0E6E" w:rsidRDefault="00DC1D90" w:rsidP="00DC1D90">
      <w:pPr>
        <w:pStyle w:val="Default"/>
        <w:rPr>
          <w:rFonts w:asciiTheme="minorHAnsi" w:hAnsiTheme="minorHAnsi" w:cs="Arial"/>
          <w:b w:val="0"/>
          <w:sz w:val="22"/>
          <w:szCs w:val="22"/>
        </w:rPr>
      </w:pPr>
    </w:p>
    <w:p w14:paraId="45FF1597" w14:textId="77777777" w:rsidR="00DC1D90" w:rsidRPr="002A0E6E" w:rsidRDefault="00DC1D90" w:rsidP="00DC1D90">
      <w:pPr>
        <w:pStyle w:val="Default"/>
        <w:rPr>
          <w:rFonts w:asciiTheme="minorHAnsi" w:hAnsiTheme="minorHAnsi" w:cs="Arial"/>
          <w:b w:val="0"/>
          <w:sz w:val="22"/>
          <w:szCs w:val="22"/>
        </w:rPr>
      </w:pPr>
      <w:r w:rsidRPr="002A0E6E">
        <w:rPr>
          <w:rFonts w:asciiTheme="minorHAnsi" w:hAnsiTheme="minorHAnsi" w:cs="Arial"/>
          <w:bCs/>
          <w:sz w:val="22"/>
          <w:szCs w:val="22"/>
        </w:rPr>
        <w:t xml:space="preserve">The information to be recorded </w:t>
      </w:r>
    </w:p>
    <w:p w14:paraId="65EC1792" w14:textId="77777777" w:rsidR="00DC1D90" w:rsidRPr="002A0E6E" w:rsidRDefault="00DC1D90" w:rsidP="00DC1D90">
      <w:pPr>
        <w:pStyle w:val="Default"/>
        <w:rPr>
          <w:rFonts w:asciiTheme="minorHAnsi" w:hAnsiTheme="minorHAnsi" w:cs="Arial"/>
          <w:b w:val="0"/>
          <w:sz w:val="22"/>
          <w:szCs w:val="22"/>
        </w:rPr>
      </w:pPr>
      <w:r w:rsidRPr="002A0E6E">
        <w:rPr>
          <w:rFonts w:asciiTheme="minorHAnsi" w:hAnsiTheme="minorHAnsi" w:cs="Arial"/>
          <w:b w:val="0"/>
          <w:sz w:val="22"/>
          <w:szCs w:val="22"/>
        </w:rPr>
        <w:t xml:space="preserve">When deciding on the information to be recorded on individual healthcare plans, the following will be considered: </w:t>
      </w:r>
    </w:p>
    <w:p w14:paraId="2D513473" w14:textId="77777777" w:rsidR="00DC1D90" w:rsidRPr="002A0E6E" w:rsidRDefault="00DC1D90" w:rsidP="00DC1D90">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The medical condition, its triggers, signs, symptoms and treatments; </w:t>
      </w:r>
    </w:p>
    <w:p w14:paraId="1F55F5A6" w14:textId="18785A10" w:rsidR="00DC1D90" w:rsidRPr="002A0E6E" w:rsidRDefault="00DC1D90" w:rsidP="2E8A8436">
      <w:pPr>
        <w:pStyle w:val="Default"/>
        <w:numPr>
          <w:ilvl w:val="0"/>
          <w:numId w:val="2"/>
        </w:numPr>
        <w:spacing w:after="30"/>
        <w:rPr>
          <w:rFonts w:asciiTheme="minorHAnsi" w:hAnsiTheme="minorHAnsi" w:cs="Arial"/>
          <w:b w:val="0"/>
          <w:sz w:val="22"/>
          <w:szCs w:val="22"/>
        </w:rPr>
      </w:pPr>
      <w:r w:rsidRPr="2E8A8436">
        <w:rPr>
          <w:rFonts w:asciiTheme="minorHAnsi" w:hAnsiTheme="minorHAnsi" w:cs="Arial"/>
          <w:b w:val="0"/>
          <w:sz w:val="22"/>
          <w:szCs w:val="22"/>
        </w:rPr>
        <w:t>The pupil’s resulting needs, including medication (dose, side-effects and storage) and other treatments, time, facilities, equipment, testing, access to food and drink where this is used to manage their condition, dietary requirements and environmental issues e</w:t>
      </w:r>
      <w:r w:rsidR="5D9FA842" w:rsidRPr="2E8A8436">
        <w:rPr>
          <w:rFonts w:asciiTheme="minorHAnsi" w:hAnsiTheme="minorHAnsi" w:cs="Arial"/>
          <w:b w:val="0"/>
          <w:sz w:val="22"/>
          <w:szCs w:val="22"/>
        </w:rPr>
        <w:t>.</w:t>
      </w:r>
      <w:r w:rsidRPr="2E8A8436">
        <w:rPr>
          <w:rFonts w:asciiTheme="minorHAnsi" w:hAnsiTheme="minorHAnsi" w:cs="Arial"/>
          <w:b w:val="0"/>
          <w:sz w:val="22"/>
          <w:szCs w:val="22"/>
        </w:rPr>
        <w:t xml:space="preserve">g. </w:t>
      </w:r>
      <w:r w:rsidR="6059FA9A" w:rsidRPr="2E8A8436">
        <w:rPr>
          <w:rFonts w:asciiTheme="minorHAnsi" w:hAnsiTheme="minorHAnsi" w:cs="Arial"/>
          <w:b w:val="0"/>
          <w:sz w:val="22"/>
          <w:szCs w:val="22"/>
        </w:rPr>
        <w:t>c</w:t>
      </w:r>
      <w:r w:rsidRPr="2E8A8436">
        <w:rPr>
          <w:rFonts w:asciiTheme="minorHAnsi" w:hAnsiTheme="minorHAnsi" w:cs="Arial"/>
          <w:b w:val="0"/>
          <w:sz w:val="22"/>
          <w:szCs w:val="22"/>
        </w:rPr>
        <w:t xml:space="preserve">rowded corridors, travel time between lessons; </w:t>
      </w:r>
    </w:p>
    <w:p w14:paraId="3FBD9AED" w14:textId="77777777" w:rsidR="00DC1D90" w:rsidRPr="002A0E6E" w:rsidRDefault="00DC1D90" w:rsidP="00DC1D90">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Specific support for the pupil’s educational, social and emotional needs – for example, exams, use of rest periods or additional support in catching up with lessons, counselling sessions; </w:t>
      </w:r>
    </w:p>
    <w:p w14:paraId="67ED43B9" w14:textId="77777777" w:rsidR="00DC1D90" w:rsidRPr="002A0E6E" w:rsidRDefault="00DC1D90" w:rsidP="00DC1D90">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The level of support needed, including in emergencies. If a child is self-managing their medication, this should be clearly stated with appropriate arrangements for monitoring; </w:t>
      </w:r>
    </w:p>
    <w:p w14:paraId="144BF0F1" w14:textId="77777777" w:rsidR="00DC1D90" w:rsidRPr="002A0E6E" w:rsidRDefault="00DC1D90" w:rsidP="00DC1D90">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Who will provide the support, their training needs, expectations of their role and confirmation of proficiency to provide support for the child’s medical condition from a healthcare professional; and cover arrangements for when they are unavailable. </w:t>
      </w:r>
    </w:p>
    <w:p w14:paraId="40671422" w14:textId="4B1B9C76" w:rsidR="00DC1D90" w:rsidRPr="002A0E6E" w:rsidRDefault="002A0E6E" w:rsidP="00DC1D90">
      <w:pPr>
        <w:pStyle w:val="Default"/>
        <w:numPr>
          <w:ilvl w:val="0"/>
          <w:numId w:val="2"/>
        </w:numPr>
        <w:spacing w:after="30"/>
        <w:rPr>
          <w:rFonts w:asciiTheme="minorHAnsi" w:hAnsiTheme="minorHAnsi" w:cs="Arial"/>
          <w:b w:val="0"/>
          <w:sz w:val="22"/>
          <w:szCs w:val="22"/>
        </w:rPr>
      </w:pPr>
      <w:r>
        <w:rPr>
          <w:rFonts w:asciiTheme="minorHAnsi" w:hAnsiTheme="minorHAnsi" w:cs="Arial"/>
          <w:b w:val="0"/>
          <w:sz w:val="22"/>
          <w:szCs w:val="22"/>
        </w:rPr>
        <w:t>Who in the school</w:t>
      </w:r>
      <w:r w:rsidR="00DC1D90" w:rsidRPr="002A0E6E">
        <w:rPr>
          <w:rFonts w:asciiTheme="minorHAnsi" w:hAnsiTheme="minorHAnsi" w:cs="Arial"/>
          <w:b w:val="0"/>
          <w:sz w:val="22"/>
          <w:szCs w:val="22"/>
        </w:rPr>
        <w:t xml:space="preserve"> needs to be aware of the child’s condition and the support required. </w:t>
      </w:r>
    </w:p>
    <w:p w14:paraId="4D7C3A3C" w14:textId="2125E44F" w:rsidR="00DC1D90" w:rsidRPr="002A0E6E" w:rsidRDefault="00DC1D90" w:rsidP="65568B83">
      <w:pPr>
        <w:pStyle w:val="Default"/>
        <w:numPr>
          <w:ilvl w:val="0"/>
          <w:numId w:val="2"/>
        </w:numPr>
        <w:spacing w:after="30"/>
        <w:rPr>
          <w:rFonts w:asciiTheme="minorHAnsi" w:hAnsiTheme="minorHAnsi" w:cs="Arial"/>
          <w:b w:val="0"/>
          <w:sz w:val="22"/>
          <w:szCs w:val="22"/>
        </w:rPr>
      </w:pPr>
      <w:r w:rsidRPr="65568B83">
        <w:rPr>
          <w:rFonts w:asciiTheme="minorHAnsi" w:hAnsiTheme="minorHAnsi" w:cs="Arial"/>
          <w:b w:val="0"/>
          <w:sz w:val="22"/>
          <w:szCs w:val="22"/>
        </w:rPr>
        <w:t xml:space="preserve">Arrangements for written </w:t>
      </w:r>
      <w:r w:rsidR="002A0E6E" w:rsidRPr="65568B83">
        <w:rPr>
          <w:rFonts w:asciiTheme="minorHAnsi" w:hAnsiTheme="minorHAnsi" w:cs="Arial"/>
          <w:b w:val="0"/>
          <w:sz w:val="22"/>
          <w:szCs w:val="22"/>
        </w:rPr>
        <w:t>permission from parents and for the</w:t>
      </w:r>
      <w:r w:rsidRPr="65568B83">
        <w:rPr>
          <w:rFonts w:asciiTheme="minorHAnsi" w:hAnsiTheme="minorHAnsi" w:cs="Arial"/>
          <w:b w:val="0"/>
          <w:sz w:val="22"/>
          <w:szCs w:val="22"/>
        </w:rPr>
        <w:t xml:space="preserve"> medication to be administered by a member of </w:t>
      </w:r>
      <w:r w:rsidR="42B04203" w:rsidRPr="65568B83">
        <w:rPr>
          <w:rFonts w:asciiTheme="minorHAnsi" w:hAnsiTheme="minorHAnsi" w:cs="Arial"/>
          <w:b w:val="0"/>
          <w:sz w:val="22"/>
          <w:szCs w:val="22"/>
        </w:rPr>
        <w:t>staff or</w:t>
      </w:r>
      <w:r w:rsidRPr="65568B83">
        <w:rPr>
          <w:rFonts w:asciiTheme="minorHAnsi" w:hAnsiTheme="minorHAnsi" w:cs="Arial"/>
          <w:b w:val="0"/>
          <w:sz w:val="22"/>
          <w:szCs w:val="22"/>
        </w:rPr>
        <w:t xml:space="preserve"> self-administered by the pupil</w:t>
      </w:r>
      <w:r w:rsidR="002A0E6E" w:rsidRPr="65568B83">
        <w:rPr>
          <w:rFonts w:asciiTheme="minorHAnsi" w:hAnsiTheme="minorHAnsi" w:cs="Arial"/>
          <w:b w:val="0"/>
          <w:sz w:val="22"/>
          <w:szCs w:val="22"/>
        </w:rPr>
        <w:t xml:space="preserve"> (witnessed by an adult in school)</w:t>
      </w:r>
      <w:r w:rsidRPr="65568B83">
        <w:rPr>
          <w:rFonts w:asciiTheme="minorHAnsi" w:hAnsiTheme="minorHAnsi" w:cs="Arial"/>
          <w:b w:val="0"/>
          <w:sz w:val="22"/>
          <w:szCs w:val="22"/>
        </w:rPr>
        <w:t xml:space="preserve"> during school hours. </w:t>
      </w:r>
    </w:p>
    <w:p w14:paraId="31D3007D" w14:textId="131602B0" w:rsidR="00DC1D90" w:rsidRPr="002A0E6E" w:rsidRDefault="00DC1D90" w:rsidP="2E8A8436">
      <w:pPr>
        <w:pStyle w:val="Default"/>
        <w:numPr>
          <w:ilvl w:val="0"/>
          <w:numId w:val="2"/>
        </w:numPr>
        <w:spacing w:after="30"/>
        <w:rPr>
          <w:rFonts w:asciiTheme="minorHAnsi" w:hAnsiTheme="minorHAnsi" w:cs="Arial"/>
          <w:b w:val="0"/>
          <w:sz w:val="22"/>
          <w:szCs w:val="22"/>
        </w:rPr>
      </w:pPr>
      <w:r w:rsidRPr="2E8A8436">
        <w:rPr>
          <w:rFonts w:asciiTheme="minorHAnsi" w:hAnsiTheme="minorHAnsi" w:cs="Arial"/>
          <w:b w:val="0"/>
          <w:sz w:val="22"/>
          <w:szCs w:val="22"/>
        </w:rPr>
        <w:t>Separate arrangements or procedures required for school trips or other school activities outside of the normal school timetable that will ensure the child can participate, e</w:t>
      </w:r>
      <w:r w:rsidR="79BA59AC" w:rsidRPr="2E8A8436">
        <w:rPr>
          <w:rFonts w:asciiTheme="minorHAnsi" w:hAnsiTheme="minorHAnsi" w:cs="Arial"/>
          <w:b w:val="0"/>
          <w:sz w:val="22"/>
          <w:szCs w:val="22"/>
        </w:rPr>
        <w:t>.</w:t>
      </w:r>
      <w:r w:rsidRPr="2E8A8436">
        <w:rPr>
          <w:rFonts w:asciiTheme="minorHAnsi" w:hAnsiTheme="minorHAnsi" w:cs="Arial"/>
          <w:b w:val="0"/>
          <w:sz w:val="22"/>
          <w:szCs w:val="22"/>
        </w:rPr>
        <w:t xml:space="preserve">g. Risk assessments </w:t>
      </w:r>
    </w:p>
    <w:p w14:paraId="06C69C72" w14:textId="77777777" w:rsidR="00DC1D90" w:rsidRPr="002A0E6E" w:rsidRDefault="00DC1D90" w:rsidP="00DC1D90">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Where confidentiality issues are raised by the parent or child, the designated individuals to be entrusted with information about the child’s condition, and </w:t>
      </w:r>
    </w:p>
    <w:p w14:paraId="0C6C7D83" w14:textId="444E0430" w:rsidR="00DC1D90" w:rsidRPr="002A0E6E" w:rsidRDefault="00DC1D90" w:rsidP="00DC1D90">
      <w:pPr>
        <w:pStyle w:val="Default"/>
        <w:numPr>
          <w:ilvl w:val="0"/>
          <w:numId w:val="2"/>
        </w:numPr>
        <w:rPr>
          <w:rFonts w:asciiTheme="minorHAnsi" w:hAnsiTheme="minorHAnsi" w:cs="Arial"/>
          <w:b w:val="0"/>
          <w:sz w:val="22"/>
          <w:szCs w:val="22"/>
        </w:rPr>
      </w:pPr>
      <w:r w:rsidRPr="002A0E6E">
        <w:rPr>
          <w:rFonts w:asciiTheme="minorHAnsi" w:hAnsiTheme="minorHAnsi" w:cs="Arial"/>
          <w:b w:val="0"/>
          <w:sz w:val="22"/>
          <w:szCs w:val="22"/>
        </w:rPr>
        <w:t xml:space="preserve">What to do in an emergency, including whom to contact, and contingency arrangements. Some children may have an </w:t>
      </w:r>
      <w:r w:rsidR="00F430F3">
        <w:rPr>
          <w:rFonts w:asciiTheme="minorHAnsi" w:hAnsiTheme="minorHAnsi" w:cs="Arial"/>
          <w:b w:val="0"/>
          <w:sz w:val="22"/>
          <w:szCs w:val="22"/>
        </w:rPr>
        <w:t>E</w:t>
      </w:r>
      <w:r w:rsidRPr="002A0E6E">
        <w:rPr>
          <w:rFonts w:asciiTheme="minorHAnsi" w:hAnsiTheme="minorHAnsi" w:cs="Arial"/>
          <w:b w:val="0"/>
          <w:sz w:val="22"/>
          <w:szCs w:val="22"/>
        </w:rPr>
        <w:t xml:space="preserve">mergency </w:t>
      </w:r>
      <w:r w:rsidR="00F430F3">
        <w:rPr>
          <w:rFonts w:asciiTheme="minorHAnsi" w:hAnsiTheme="minorHAnsi" w:cs="Arial"/>
          <w:b w:val="0"/>
          <w:sz w:val="22"/>
          <w:szCs w:val="22"/>
        </w:rPr>
        <w:t>H</w:t>
      </w:r>
      <w:r w:rsidRPr="002A0E6E">
        <w:rPr>
          <w:rFonts w:asciiTheme="minorHAnsi" w:hAnsiTheme="minorHAnsi" w:cs="Arial"/>
          <w:b w:val="0"/>
          <w:sz w:val="22"/>
          <w:szCs w:val="22"/>
        </w:rPr>
        <w:t>ealth</w:t>
      </w:r>
      <w:r w:rsidR="00F430F3">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F430F3">
        <w:rPr>
          <w:rFonts w:asciiTheme="minorHAnsi" w:hAnsiTheme="minorHAnsi" w:cs="Arial"/>
          <w:b w:val="0"/>
          <w:sz w:val="22"/>
          <w:szCs w:val="22"/>
        </w:rPr>
        <w:t>P</w:t>
      </w:r>
      <w:r w:rsidRPr="002A0E6E">
        <w:rPr>
          <w:rFonts w:asciiTheme="minorHAnsi" w:hAnsiTheme="minorHAnsi" w:cs="Arial"/>
          <w:b w:val="0"/>
          <w:sz w:val="22"/>
          <w:szCs w:val="22"/>
        </w:rPr>
        <w:t xml:space="preserve">lan prepared by their lead clinician that could be used to inform the development of their </w:t>
      </w:r>
      <w:r w:rsidR="00F430F3">
        <w:rPr>
          <w:rFonts w:asciiTheme="minorHAnsi" w:hAnsiTheme="minorHAnsi" w:cs="Arial"/>
          <w:b w:val="0"/>
          <w:sz w:val="22"/>
          <w:szCs w:val="22"/>
        </w:rPr>
        <w:t>In</w:t>
      </w:r>
      <w:r w:rsidRPr="002A0E6E">
        <w:rPr>
          <w:rFonts w:asciiTheme="minorHAnsi" w:hAnsiTheme="minorHAnsi" w:cs="Arial"/>
          <w:b w:val="0"/>
          <w:sz w:val="22"/>
          <w:szCs w:val="22"/>
        </w:rPr>
        <w:t xml:space="preserve">dividual </w:t>
      </w:r>
      <w:r w:rsidR="00F430F3">
        <w:rPr>
          <w:rFonts w:asciiTheme="minorHAnsi" w:hAnsiTheme="minorHAnsi" w:cs="Arial"/>
          <w:b w:val="0"/>
          <w:sz w:val="22"/>
          <w:szCs w:val="22"/>
        </w:rPr>
        <w:t>H</w:t>
      </w:r>
      <w:r w:rsidRPr="002A0E6E">
        <w:rPr>
          <w:rFonts w:asciiTheme="minorHAnsi" w:hAnsiTheme="minorHAnsi" w:cs="Arial"/>
          <w:b w:val="0"/>
          <w:sz w:val="22"/>
          <w:szCs w:val="22"/>
        </w:rPr>
        <w:t>ealth</w:t>
      </w:r>
      <w:r w:rsidR="00F430F3">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F430F3">
        <w:rPr>
          <w:rFonts w:asciiTheme="minorHAnsi" w:hAnsiTheme="minorHAnsi" w:cs="Arial"/>
          <w:b w:val="0"/>
          <w:sz w:val="22"/>
          <w:szCs w:val="22"/>
        </w:rPr>
        <w:t>P</w:t>
      </w:r>
      <w:r w:rsidRPr="002A0E6E">
        <w:rPr>
          <w:rFonts w:asciiTheme="minorHAnsi" w:hAnsiTheme="minorHAnsi" w:cs="Arial"/>
          <w:b w:val="0"/>
          <w:sz w:val="22"/>
          <w:szCs w:val="22"/>
        </w:rPr>
        <w:t xml:space="preserve">lan. </w:t>
      </w:r>
    </w:p>
    <w:p w14:paraId="3917B1A1" w14:textId="77777777" w:rsidR="00DC1D90" w:rsidRPr="002A0E6E" w:rsidRDefault="00DC1D90" w:rsidP="00DC1D90">
      <w:pPr>
        <w:pStyle w:val="Default"/>
        <w:rPr>
          <w:rFonts w:asciiTheme="minorHAnsi" w:hAnsiTheme="minorHAnsi" w:cs="Arial"/>
          <w:b w:val="0"/>
          <w:sz w:val="22"/>
          <w:szCs w:val="22"/>
        </w:rPr>
      </w:pPr>
    </w:p>
    <w:p w14:paraId="5D063950"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Roles and responsibilities </w:t>
      </w:r>
    </w:p>
    <w:p w14:paraId="52D1AB5F" w14:textId="53F133CC"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Supporting a child with a medical condition during school hours is not the sole responsib</w:t>
      </w:r>
      <w:r w:rsidR="002A0E6E">
        <w:rPr>
          <w:rFonts w:asciiTheme="minorHAnsi" w:hAnsiTheme="minorHAnsi" w:cs="Arial"/>
          <w:b w:val="0"/>
          <w:sz w:val="22"/>
          <w:szCs w:val="22"/>
        </w:rPr>
        <w:t>ility of one person. The school</w:t>
      </w:r>
      <w:r w:rsidRPr="002A0E6E">
        <w:rPr>
          <w:rFonts w:asciiTheme="minorHAnsi" w:hAnsiTheme="minorHAnsi" w:cs="Arial"/>
          <w:b w:val="0"/>
          <w:sz w:val="22"/>
          <w:szCs w:val="22"/>
        </w:rPr>
        <w:t xml:space="preserve"> will work collaboratively; both with staff within the organisation and with outside agencies, as the circumstances of each child dictate. </w:t>
      </w:r>
    </w:p>
    <w:p w14:paraId="50A83846" w14:textId="77777777" w:rsidR="00D25B1E" w:rsidRPr="002A0E6E" w:rsidRDefault="00D25B1E" w:rsidP="00D25B1E">
      <w:pPr>
        <w:pStyle w:val="Default"/>
        <w:rPr>
          <w:rFonts w:asciiTheme="minorHAnsi" w:hAnsiTheme="minorHAnsi" w:cs="Arial"/>
          <w:b w:val="0"/>
          <w:sz w:val="22"/>
          <w:szCs w:val="22"/>
        </w:rPr>
      </w:pPr>
    </w:p>
    <w:p w14:paraId="6083AA52" w14:textId="77777777" w:rsidR="00D25B1E" w:rsidRPr="002A0E6E" w:rsidRDefault="00D25B1E" w:rsidP="00D25B1E">
      <w:pPr>
        <w:pStyle w:val="Default"/>
        <w:rPr>
          <w:rFonts w:asciiTheme="minorHAnsi" w:hAnsiTheme="minorHAnsi" w:cs="Arial"/>
          <w:sz w:val="22"/>
          <w:szCs w:val="22"/>
        </w:rPr>
      </w:pPr>
      <w:r w:rsidRPr="002A0E6E">
        <w:rPr>
          <w:rFonts w:asciiTheme="minorHAnsi" w:hAnsiTheme="minorHAnsi" w:cs="Arial"/>
          <w:sz w:val="22"/>
          <w:szCs w:val="22"/>
        </w:rPr>
        <w:lastRenderedPageBreak/>
        <w:t>Governing Body:</w:t>
      </w:r>
    </w:p>
    <w:p w14:paraId="362A0446" w14:textId="7488FF09"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The Governing Body will en</w:t>
      </w:r>
      <w:r w:rsidR="002A0E6E">
        <w:rPr>
          <w:rFonts w:asciiTheme="minorHAnsi" w:hAnsiTheme="minorHAnsi" w:cs="Arial"/>
          <w:b w:val="0"/>
          <w:sz w:val="22"/>
          <w:szCs w:val="22"/>
        </w:rPr>
        <w:t xml:space="preserve">sure that pupils in the school </w:t>
      </w:r>
      <w:r w:rsidRPr="002A0E6E">
        <w:rPr>
          <w:rFonts w:asciiTheme="minorHAnsi" w:hAnsiTheme="minorHAnsi" w:cs="Arial"/>
          <w:b w:val="0"/>
          <w:sz w:val="22"/>
          <w:szCs w:val="22"/>
        </w:rPr>
        <w:t xml:space="preserve">with medical conditions are supported. It will ensure that a policy is developed, implemented and monitored. The Governing Body will ensure that staff receive suitable training and that they are competent before they take on the responsibility to support children with medical conditions. </w:t>
      </w:r>
    </w:p>
    <w:p w14:paraId="04F2CE45" w14:textId="77777777" w:rsidR="00D25B1E" w:rsidRPr="002A0E6E" w:rsidRDefault="00D25B1E" w:rsidP="00D25B1E">
      <w:pPr>
        <w:pStyle w:val="Default"/>
        <w:rPr>
          <w:rFonts w:asciiTheme="minorHAnsi" w:hAnsiTheme="minorHAnsi" w:cs="Arial"/>
          <w:b w:val="0"/>
          <w:sz w:val="22"/>
          <w:szCs w:val="22"/>
        </w:rPr>
      </w:pPr>
    </w:p>
    <w:p w14:paraId="71DFE290" w14:textId="22D20349" w:rsidR="00D25B1E" w:rsidRPr="002A0E6E" w:rsidRDefault="002A0E6E" w:rsidP="00D25B1E">
      <w:pPr>
        <w:pStyle w:val="Default"/>
        <w:rPr>
          <w:rFonts w:asciiTheme="minorHAnsi" w:hAnsiTheme="minorHAnsi" w:cs="Arial"/>
          <w:sz w:val="22"/>
          <w:szCs w:val="22"/>
        </w:rPr>
      </w:pPr>
      <w:r>
        <w:rPr>
          <w:rFonts w:asciiTheme="minorHAnsi" w:hAnsiTheme="minorHAnsi" w:cs="Arial"/>
          <w:sz w:val="22"/>
          <w:szCs w:val="22"/>
        </w:rPr>
        <w:t>Headteacher</w:t>
      </w:r>
      <w:r w:rsidR="000131B1" w:rsidRPr="002A0E6E">
        <w:rPr>
          <w:rFonts w:asciiTheme="minorHAnsi" w:hAnsiTheme="minorHAnsi" w:cs="Arial"/>
          <w:sz w:val="22"/>
          <w:szCs w:val="22"/>
        </w:rPr>
        <w:t>:</w:t>
      </w:r>
    </w:p>
    <w:p w14:paraId="3503A2AD" w14:textId="65B2A6FC"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The </w:t>
      </w:r>
      <w:r w:rsidR="002A0E6E">
        <w:rPr>
          <w:rFonts w:asciiTheme="minorHAnsi" w:hAnsiTheme="minorHAnsi" w:cs="Arial"/>
          <w:b w:val="0"/>
          <w:sz w:val="22"/>
          <w:szCs w:val="22"/>
        </w:rPr>
        <w:t>Headteacher</w:t>
      </w:r>
      <w:r w:rsidRPr="002A0E6E">
        <w:rPr>
          <w:rFonts w:asciiTheme="minorHAnsi" w:hAnsiTheme="minorHAnsi" w:cs="Arial"/>
          <w:b w:val="0"/>
          <w:sz w:val="22"/>
          <w:szCs w:val="22"/>
        </w:rPr>
        <w:t xml:space="preserve"> will: </w:t>
      </w:r>
    </w:p>
    <w:p w14:paraId="6784A422" w14:textId="77777777" w:rsidR="00D25B1E" w:rsidRPr="002A0E6E" w:rsidRDefault="00D25B1E" w:rsidP="00D25B1E">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Ensure that the Supporting Pupils with Medical Conditions Policy is developed and effectively implemented with partners, including all staff are aware of the policy and that they understand their role in implementing the policy. </w:t>
      </w:r>
    </w:p>
    <w:p w14:paraId="66998BA9" w14:textId="77777777" w:rsidR="00D25B1E" w:rsidRPr="002A0E6E" w:rsidRDefault="00D25B1E" w:rsidP="00D25B1E">
      <w:pPr>
        <w:pStyle w:val="Default"/>
        <w:numPr>
          <w:ilvl w:val="0"/>
          <w:numId w:val="2"/>
        </w:numPr>
        <w:rPr>
          <w:rFonts w:asciiTheme="minorHAnsi" w:hAnsiTheme="minorHAnsi" w:cs="Arial"/>
          <w:b w:val="0"/>
          <w:sz w:val="22"/>
          <w:szCs w:val="22"/>
        </w:rPr>
      </w:pPr>
      <w:r w:rsidRPr="002A0E6E">
        <w:rPr>
          <w:rFonts w:asciiTheme="minorHAnsi" w:hAnsiTheme="minorHAnsi" w:cs="Arial"/>
          <w:b w:val="0"/>
          <w:sz w:val="22"/>
          <w:szCs w:val="22"/>
        </w:rPr>
        <w:t xml:space="preserve">Ensure that all staff who need to know are aware of a child’s condition. </w:t>
      </w:r>
    </w:p>
    <w:p w14:paraId="2B8FAE09" w14:textId="0AB9AB0E" w:rsidR="00D25B1E" w:rsidRPr="002A0E6E" w:rsidRDefault="00D25B1E" w:rsidP="00D25B1E">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Ensure that sufficient trained numbers of staff are available to implement the policy and deliver against all the </w:t>
      </w:r>
      <w:r w:rsidR="00F430F3">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F430F3">
        <w:rPr>
          <w:rFonts w:asciiTheme="minorHAnsi" w:hAnsiTheme="minorHAnsi" w:cs="Arial"/>
          <w:b w:val="0"/>
          <w:sz w:val="22"/>
          <w:szCs w:val="22"/>
        </w:rPr>
        <w:t>H</w:t>
      </w:r>
      <w:r w:rsidRPr="002A0E6E">
        <w:rPr>
          <w:rFonts w:asciiTheme="minorHAnsi" w:hAnsiTheme="minorHAnsi" w:cs="Arial"/>
          <w:b w:val="0"/>
          <w:sz w:val="22"/>
          <w:szCs w:val="22"/>
        </w:rPr>
        <w:t>ealth</w:t>
      </w:r>
      <w:r w:rsidR="00F430F3">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F430F3">
        <w:rPr>
          <w:rFonts w:asciiTheme="minorHAnsi" w:hAnsiTheme="minorHAnsi" w:cs="Arial"/>
          <w:b w:val="0"/>
          <w:sz w:val="22"/>
          <w:szCs w:val="22"/>
        </w:rPr>
        <w:t>P</w:t>
      </w:r>
      <w:r w:rsidRPr="002A0E6E">
        <w:rPr>
          <w:rFonts w:asciiTheme="minorHAnsi" w:hAnsiTheme="minorHAnsi" w:cs="Arial"/>
          <w:b w:val="0"/>
          <w:sz w:val="22"/>
          <w:szCs w:val="22"/>
        </w:rPr>
        <w:t xml:space="preserve">lans, including in contingency and emergency situations. </w:t>
      </w:r>
    </w:p>
    <w:p w14:paraId="4214485D" w14:textId="51D91DA0" w:rsidR="00D25B1E" w:rsidRPr="002A0E6E" w:rsidRDefault="00D25B1E" w:rsidP="00D25B1E">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Have overall responsibility for the development of </w:t>
      </w:r>
      <w:r w:rsidR="00F430F3">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F430F3">
        <w:rPr>
          <w:rFonts w:asciiTheme="minorHAnsi" w:hAnsiTheme="minorHAnsi" w:cs="Arial"/>
          <w:b w:val="0"/>
          <w:sz w:val="22"/>
          <w:szCs w:val="22"/>
        </w:rPr>
        <w:t>H</w:t>
      </w:r>
      <w:r w:rsidRPr="002A0E6E">
        <w:rPr>
          <w:rFonts w:asciiTheme="minorHAnsi" w:hAnsiTheme="minorHAnsi" w:cs="Arial"/>
          <w:b w:val="0"/>
          <w:sz w:val="22"/>
          <w:szCs w:val="22"/>
        </w:rPr>
        <w:t>ealth</w:t>
      </w:r>
      <w:r w:rsidR="00F430F3">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F430F3">
        <w:rPr>
          <w:rFonts w:asciiTheme="minorHAnsi" w:hAnsiTheme="minorHAnsi" w:cs="Arial"/>
          <w:b w:val="0"/>
          <w:sz w:val="22"/>
          <w:szCs w:val="22"/>
        </w:rPr>
        <w:t>P</w:t>
      </w:r>
      <w:r w:rsidRPr="002A0E6E">
        <w:rPr>
          <w:rFonts w:asciiTheme="minorHAnsi" w:hAnsiTheme="minorHAnsi" w:cs="Arial"/>
          <w:b w:val="0"/>
          <w:sz w:val="22"/>
          <w:szCs w:val="22"/>
        </w:rPr>
        <w:t>lans</w:t>
      </w:r>
      <w:r w:rsidR="000131B1" w:rsidRPr="002A0E6E">
        <w:rPr>
          <w:rFonts w:asciiTheme="minorHAnsi" w:hAnsiTheme="minorHAnsi" w:cs="Arial"/>
          <w:b w:val="0"/>
          <w:sz w:val="22"/>
          <w:szCs w:val="22"/>
        </w:rPr>
        <w:t xml:space="preserve"> in conjunction with the SENDCO</w:t>
      </w:r>
      <w:r w:rsidR="00F54DEA">
        <w:rPr>
          <w:rFonts w:asciiTheme="minorHAnsi" w:hAnsiTheme="minorHAnsi" w:cs="Arial"/>
          <w:b w:val="0"/>
          <w:sz w:val="22"/>
          <w:szCs w:val="22"/>
        </w:rPr>
        <w:t>/Inclusion Manager</w:t>
      </w:r>
      <w:r w:rsidR="004A7B46">
        <w:rPr>
          <w:rFonts w:asciiTheme="minorHAnsi" w:hAnsiTheme="minorHAnsi" w:cs="Arial"/>
          <w:b w:val="0"/>
          <w:sz w:val="22"/>
          <w:szCs w:val="22"/>
        </w:rPr>
        <w:t xml:space="preserve"> (Mrs Taylor)</w:t>
      </w:r>
      <w:r w:rsidRPr="002A0E6E">
        <w:rPr>
          <w:rFonts w:asciiTheme="minorHAnsi" w:hAnsiTheme="minorHAnsi" w:cs="Arial"/>
          <w:b w:val="0"/>
          <w:sz w:val="22"/>
          <w:szCs w:val="22"/>
        </w:rPr>
        <w:t xml:space="preserve">. </w:t>
      </w:r>
    </w:p>
    <w:p w14:paraId="1F29015D" w14:textId="77777777" w:rsidR="00D25B1E" w:rsidRPr="002A0E6E" w:rsidRDefault="00D25B1E" w:rsidP="00D25B1E">
      <w:pPr>
        <w:pStyle w:val="Default"/>
        <w:numPr>
          <w:ilvl w:val="0"/>
          <w:numId w:val="2"/>
        </w:numPr>
        <w:spacing w:after="30"/>
        <w:rPr>
          <w:rFonts w:asciiTheme="minorHAnsi" w:hAnsiTheme="minorHAnsi" w:cs="Arial"/>
          <w:b w:val="0"/>
          <w:sz w:val="22"/>
          <w:szCs w:val="22"/>
        </w:rPr>
      </w:pPr>
      <w:r w:rsidRPr="002A0E6E">
        <w:rPr>
          <w:rFonts w:asciiTheme="minorHAnsi" w:hAnsiTheme="minorHAnsi" w:cs="Arial"/>
          <w:b w:val="0"/>
          <w:sz w:val="22"/>
          <w:szCs w:val="22"/>
        </w:rPr>
        <w:t xml:space="preserve">Ensure that all staff are appropriately insured to support pupils in this way. </w:t>
      </w:r>
    </w:p>
    <w:p w14:paraId="0325FDA4" w14:textId="77777777" w:rsidR="00D25B1E" w:rsidRPr="002A0E6E" w:rsidRDefault="00D25B1E" w:rsidP="00D25B1E">
      <w:pPr>
        <w:pStyle w:val="Default"/>
        <w:numPr>
          <w:ilvl w:val="0"/>
          <w:numId w:val="2"/>
        </w:numPr>
        <w:rPr>
          <w:rFonts w:asciiTheme="minorHAnsi" w:hAnsiTheme="minorHAnsi" w:cs="Arial"/>
          <w:b w:val="0"/>
          <w:sz w:val="22"/>
          <w:szCs w:val="22"/>
        </w:rPr>
      </w:pPr>
      <w:r w:rsidRPr="002A0E6E">
        <w:rPr>
          <w:rFonts w:asciiTheme="minorHAnsi" w:hAnsiTheme="minorHAnsi" w:cs="Arial"/>
          <w:b w:val="0"/>
          <w:sz w:val="22"/>
          <w:szCs w:val="22"/>
        </w:rPr>
        <w:t xml:space="preserve">Liaise with the school nurse in respect of a child who has a medical condition, including in cases where the situation has not yet been brought to the attention of the school nursing service. </w:t>
      </w:r>
    </w:p>
    <w:p w14:paraId="63804089" w14:textId="77777777" w:rsidR="00B55D2B" w:rsidRPr="002A0E6E" w:rsidRDefault="00B55D2B" w:rsidP="00B55D2B">
      <w:pPr>
        <w:pStyle w:val="Default"/>
        <w:ind w:left="720"/>
        <w:rPr>
          <w:rFonts w:asciiTheme="minorHAnsi" w:hAnsiTheme="minorHAnsi" w:cs="Arial"/>
          <w:b w:val="0"/>
          <w:sz w:val="22"/>
          <w:szCs w:val="22"/>
        </w:rPr>
      </w:pPr>
    </w:p>
    <w:p w14:paraId="4A38BE4F" w14:textId="3959B204" w:rsidR="00D25B1E" w:rsidRPr="002A0E6E" w:rsidRDefault="004A7B46" w:rsidP="00D25B1E">
      <w:pPr>
        <w:pStyle w:val="Default"/>
        <w:rPr>
          <w:rFonts w:asciiTheme="minorHAnsi" w:hAnsiTheme="minorHAnsi" w:cs="Arial"/>
          <w:sz w:val="22"/>
          <w:szCs w:val="22"/>
        </w:rPr>
      </w:pPr>
      <w:r>
        <w:rPr>
          <w:rFonts w:asciiTheme="minorHAnsi" w:hAnsiTheme="minorHAnsi" w:cs="Arial"/>
          <w:sz w:val="22"/>
          <w:szCs w:val="22"/>
        </w:rPr>
        <w:t>School</w:t>
      </w:r>
      <w:r w:rsidR="00D25B1E" w:rsidRPr="002A0E6E">
        <w:rPr>
          <w:rFonts w:asciiTheme="minorHAnsi" w:hAnsiTheme="minorHAnsi" w:cs="Arial"/>
          <w:sz w:val="22"/>
          <w:szCs w:val="22"/>
        </w:rPr>
        <w:t xml:space="preserve"> Staff:</w:t>
      </w:r>
    </w:p>
    <w:p w14:paraId="7DE9B4D0" w14:textId="1B7B44FE" w:rsidR="00D25B1E" w:rsidRPr="002A0E6E" w:rsidRDefault="004A7B46" w:rsidP="00D25B1E">
      <w:pPr>
        <w:pStyle w:val="Default"/>
        <w:rPr>
          <w:rFonts w:asciiTheme="minorHAnsi" w:hAnsiTheme="minorHAnsi" w:cs="Arial"/>
          <w:b w:val="0"/>
          <w:sz w:val="22"/>
          <w:szCs w:val="22"/>
        </w:rPr>
      </w:pPr>
      <w:r>
        <w:rPr>
          <w:rFonts w:asciiTheme="minorHAnsi" w:hAnsiTheme="minorHAnsi" w:cs="Arial"/>
          <w:b w:val="0"/>
          <w:sz w:val="22"/>
          <w:szCs w:val="22"/>
        </w:rPr>
        <w:t>Any member of the school</w:t>
      </w:r>
      <w:r w:rsidR="00D25B1E" w:rsidRPr="002A0E6E">
        <w:rPr>
          <w:rFonts w:asciiTheme="minorHAnsi" w:hAnsiTheme="minorHAnsi" w:cs="Arial"/>
          <w:b w:val="0"/>
          <w:sz w:val="22"/>
          <w:szCs w:val="22"/>
        </w:rPr>
        <w:t xml:space="preserve"> staff may be asked to provide support to pupils with medical conditions, including the administrat</w:t>
      </w:r>
      <w:r w:rsidR="00B55D2B" w:rsidRPr="002A0E6E">
        <w:rPr>
          <w:rFonts w:asciiTheme="minorHAnsi" w:hAnsiTheme="minorHAnsi" w:cs="Arial"/>
          <w:b w:val="0"/>
          <w:sz w:val="22"/>
          <w:szCs w:val="22"/>
        </w:rPr>
        <w:t xml:space="preserve">ion of medicines, although they </w:t>
      </w:r>
      <w:r w:rsidR="00D25B1E" w:rsidRPr="002A0E6E">
        <w:rPr>
          <w:rFonts w:asciiTheme="minorHAnsi" w:hAnsiTheme="minorHAnsi" w:cs="Arial"/>
          <w:b w:val="0"/>
          <w:sz w:val="22"/>
          <w:szCs w:val="22"/>
        </w:rPr>
        <w:t>cannot be required to do so. Although administering medi</w:t>
      </w:r>
      <w:r w:rsidR="000131B1" w:rsidRPr="002A0E6E">
        <w:rPr>
          <w:rFonts w:asciiTheme="minorHAnsi" w:hAnsiTheme="minorHAnsi" w:cs="Arial"/>
          <w:b w:val="0"/>
          <w:sz w:val="22"/>
          <w:szCs w:val="22"/>
        </w:rPr>
        <w:t>cines is not part of a teacher’s</w:t>
      </w:r>
      <w:r w:rsidR="00D25B1E" w:rsidRPr="002A0E6E">
        <w:rPr>
          <w:rFonts w:asciiTheme="minorHAnsi" w:hAnsiTheme="minorHAnsi" w:cs="Arial"/>
          <w:b w:val="0"/>
          <w:sz w:val="22"/>
          <w:szCs w:val="22"/>
        </w:rPr>
        <w:t xml:space="preserve"> professional duties, they should take into account the needs of pupils with medical conditions they teach. </w:t>
      </w:r>
    </w:p>
    <w:p w14:paraId="09CA80C8" w14:textId="14553B05" w:rsidR="00D25B1E" w:rsidRPr="002A0E6E" w:rsidRDefault="004A7B46" w:rsidP="00D25B1E">
      <w:pPr>
        <w:pStyle w:val="Default"/>
        <w:rPr>
          <w:rFonts w:asciiTheme="minorHAnsi" w:hAnsiTheme="minorHAnsi" w:cs="Arial"/>
          <w:b w:val="0"/>
          <w:sz w:val="22"/>
          <w:szCs w:val="22"/>
        </w:rPr>
      </w:pPr>
      <w:r>
        <w:rPr>
          <w:rFonts w:asciiTheme="minorHAnsi" w:hAnsiTheme="minorHAnsi" w:cs="Arial"/>
          <w:b w:val="0"/>
          <w:sz w:val="22"/>
          <w:szCs w:val="22"/>
        </w:rPr>
        <w:t>Any member of school</w:t>
      </w:r>
      <w:r w:rsidR="00D25B1E" w:rsidRPr="002A0E6E">
        <w:rPr>
          <w:rFonts w:asciiTheme="minorHAnsi" w:hAnsiTheme="minorHAnsi" w:cs="Arial"/>
          <w:b w:val="0"/>
          <w:sz w:val="22"/>
          <w:szCs w:val="22"/>
        </w:rPr>
        <w:t xml:space="preserve"> staff should know what to do and respond accordingly when they become a</w:t>
      </w:r>
      <w:r w:rsidR="000131B1" w:rsidRPr="002A0E6E">
        <w:rPr>
          <w:rFonts w:asciiTheme="minorHAnsi" w:hAnsiTheme="minorHAnsi" w:cs="Arial"/>
          <w:b w:val="0"/>
          <w:sz w:val="22"/>
          <w:szCs w:val="22"/>
        </w:rPr>
        <w:t>wa</w:t>
      </w:r>
      <w:r w:rsidR="00D25B1E" w:rsidRPr="002A0E6E">
        <w:rPr>
          <w:rFonts w:asciiTheme="minorHAnsi" w:hAnsiTheme="minorHAnsi" w:cs="Arial"/>
          <w:b w:val="0"/>
          <w:sz w:val="22"/>
          <w:szCs w:val="22"/>
        </w:rPr>
        <w:t xml:space="preserve">re that a pupil with a medical condition needs help. </w:t>
      </w:r>
    </w:p>
    <w:p w14:paraId="38BB3DD1" w14:textId="77777777" w:rsidR="00D25B1E" w:rsidRPr="002A0E6E" w:rsidRDefault="00D25B1E" w:rsidP="00D25B1E">
      <w:pPr>
        <w:pStyle w:val="Default"/>
        <w:rPr>
          <w:rFonts w:asciiTheme="minorHAnsi" w:hAnsiTheme="minorHAnsi" w:cs="Arial"/>
          <w:b w:val="0"/>
          <w:sz w:val="22"/>
          <w:szCs w:val="22"/>
        </w:rPr>
      </w:pPr>
    </w:p>
    <w:p w14:paraId="023F4782" w14:textId="77777777" w:rsidR="00D25B1E" w:rsidRPr="002A0E6E" w:rsidRDefault="00D25B1E" w:rsidP="00D25B1E">
      <w:pPr>
        <w:pStyle w:val="Default"/>
        <w:rPr>
          <w:rFonts w:asciiTheme="minorHAnsi" w:hAnsiTheme="minorHAnsi" w:cs="Arial"/>
          <w:sz w:val="22"/>
          <w:szCs w:val="22"/>
        </w:rPr>
      </w:pPr>
      <w:r w:rsidRPr="002A0E6E">
        <w:rPr>
          <w:rFonts w:asciiTheme="minorHAnsi" w:hAnsiTheme="minorHAnsi" w:cs="Arial"/>
          <w:sz w:val="22"/>
          <w:szCs w:val="22"/>
        </w:rPr>
        <w:t>Pupils:</w:t>
      </w:r>
    </w:p>
    <w:p w14:paraId="50A6EBC4" w14:textId="0C26A3C5"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Pupils with medical conditions may be best placed to provide information about how their condition affects them. They should be involved in discussions about their medical support needs and contribute as much as possible to the development of, and comply with their </w:t>
      </w:r>
      <w:r w:rsidR="00F430F3">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F430F3">
        <w:rPr>
          <w:rFonts w:asciiTheme="minorHAnsi" w:hAnsiTheme="minorHAnsi" w:cs="Arial"/>
          <w:b w:val="0"/>
          <w:sz w:val="22"/>
          <w:szCs w:val="22"/>
        </w:rPr>
        <w:t>H</w:t>
      </w:r>
      <w:r w:rsidRPr="002A0E6E">
        <w:rPr>
          <w:rFonts w:asciiTheme="minorHAnsi" w:hAnsiTheme="minorHAnsi" w:cs="Arial"/>
          <w:b w:val="0"/>
          <w:sz w:val="22"/>
          <w:szCs w:val="22"/>
        </w:rPr>
        <w:t>ealth</w:t>
      </w:r>
      <w:r w:rsidR="00F430F3">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F430F3">
        <w:rPr>
          <w:rFonts w:asciiTheme="minorHAnsi" w:hAnsiTheme="minorHAnsi" w:cs="Arial"/>
          <w:b w:val="0"/>
          <w:sz w:val="22"/>
          <w:szCs w:val="22"/>
        </w:rPr>
        <w:t>P</w:t>
      </w:r>
      <w:r w:rsidRPr="002A0E6E">
        <w:rPr>
          <w:rFonts w:asciiTheme="minorHAnsi" w:hAnsiTheme="minorHAnsi" w:cs="Arial"/>
          <w:b w:val="0"/>
          <w:sz w:val="22"/>
          <w:szCs w:val="22"/>
        </w:rPr>
        <w:t xml:space="preserve">lan. Other children will often be sensitive to the needs of those with medical conditions. </w:t>
      </w:r>
    </w:p>
    <w:p w14:paraId="2EAF981F" w14:textId="77777777" w:rsidR="00D25B1E" w:rsidRPr="002A0E6E" w:rsidRDefault="00D25B1E" w:rsidP="00D25B1E">
      <w:pPr>
        <w:pStyle w:val="Default"/>
        <w:rPr>
          <w:rFonts w:asciiTheme="minorHAnsi" w:hAnsiTheme="minorHAnsi" w:cs="Arial"/>
          <w:b w:val="0"/>
          <w:sz w:val="22"/>
          <w:szCs w:val="22"/>
        </w:rPr>
      </w:pPr>
    </w:p>
    <w:p w14:paraId="216BA68B" w14:textId="77777777" w:rsidR="00D25B1E" w:rsidRPr="002A0E6E" w:rsidRDefault="00D25B1E" w:rsidP="00D25B1E">
      <w:pPr>
        <w:pStyle w:val="Default"/>
        <w:rPr>
          <w:rFonts w:asciiTheme="minorHAnsi" w:hAnsiTheme="minorHAnsi" w:cs="Arial"/>
          <w:sz w:val="22"/>
          <w:szCs w:val="22"/>
        </w:rPr>
      </w:pPr>
      <w:r w:rsidRPr="002A0E6E">
        <w:rPr>
          <w:rFonts w:asciiTheme="minorHAnsi" w:hAnsiTheme="minorHAnsi" w:cs="Arial"/>
          <w:sz w:val="22"/>
          <w:szCs w:val="22"/>
        </w:rPr>
        <w:t>Parent</w:t>
      </w:r>
      <w:r w:rsidR="00B55D2B" w:rsidRPr="002A0E6E">
        <w:rPr>
          <w:rFonts w:asciiTheme="minorHAnsi" w:hAnsiTheme="minorHAnsi" w:cs="Arial"/>
          <w:sz w:val="22"/>
          <w:szCs w:val="22"/>
        </w:rPr>
        <w:t>s and Carers</w:t>
      </w:r>
      <w:r w:rsidRPr="002A0E6E">
        <w:rPr>
          <w:rFonts w:asciiTheme="minorHAnsi" w:hAnsiTheme="minorHAnsi" w:cs="Arial"/>
          <w:sz w:val="22"/>
          <w:szCs w:val="22"/>
        </w:rPr>
        <w:t>:</w:t>
      </w:r>
    </w:p>
    <w:p w14:paraId="39E0EEB3" w14:textId="2EB5AD2C"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Pa</w:t>
      </w:r>
      <w:r w:rsidR="004A7B46">
        <w:rPr>
          <w:rFonts w:asciiTheme="minorHAnsi" w:hAnsiTheme="minorHAnsi" w:cs="Arial"/>
          <w:b w:val="0"/>
          <w:sz w:val="22"/>
          <w:szCs w:val="22"/>
        </w:rPr>
        <w:t>rents should provide the school</w:t>
      </w:r>
      <w:r w:rsidRPr="002A0E6E">
        <w:rPr>
          <w:rFonts w:asciiTheme="minorHAnsi" w:hAnsiTheme="minorHAnsi" w:cs="Arial"/>
          <w:b w:val="0"/>
          <w:sz w:val="22"/>
          <w:szCs w:val="22"/>
        </w:rPr>
        <w:t xml:space="preserve"> with sufficient and up-to-date information about their child’s medical needs. At </w:t>
      </w:r>
      <w:r w:rsidR="004A7B46">
        <w:rPr>
          <w:rFonts w:asciiTheme="minorHAnsi" w:hAnsiTheme="minorHAnsi" w:cs="Arial"/>
          <w:b w:val="0"/>
          <w:sz w:val="22"/>
          <w:szCs w:val="22"/>
        </w:rPr>
        <w:t>Winsford High Street</w:t>
      </w:r>
      <w:r w:rsidRPr="002A0E6E">
        <w:rPr>
          <w:rFonts w:asciiTheme="minorHAnsi" w:hAnsiTheme="minorHAnsi" w:cs="Arial"/>
          <w:b w:val="0"/>
          <w:sz w:val="22"/>
          <w:szCs w:val="22"/>
        </w:rPr>
        <w:t xml:space="preserve">, parents </w:t>
      </w:r>
      <w:r w:rsidR="00B55D2B" w:rsidRPr="002A0E6E">
        <w:rPr>
          <w:rFonts w:asciiTheme="minorHAnsi" w:hAnsiTheme="minorHAnsi" w:cs="Arial"/>
          <w:b w:val="0"/>
          <w:sz w:val="22"/>
          <w:szCs w:val="22"/>
        </w:rPr>
        <w:t xml:space="preserve">and </w:t>
      </w:r>
      <w:r w:rsidR="000131B1" w:rsidRPr="002A0E6E">
        <w:rPr>
          <w:rFonts w:asciiTheme="minorHAnsi" w:hAnsiTheme="minorHAnsi" w:cs="Arial"/>
          <w:b w:val="0"/>
          <w:sz w:val="22"/>
          <w:szCs w:val="22"/>
        </w:rPr>
        <w:t>carers</w:t>
      </w:r>
      <w:r w:rsidR="00B55D2B" w:rsidRPr="002A0E6E">
        <w:rPr>
          <w:rFonts w:asciiTheme="minorHAnsi" w:hAnsiTheme="minorHAnsi" w:cs="Arial"/>
          <w:b w:val="0"/>
          <w:sz w:val="22"/>
          <w:szCs w:val="22"/>
        </w:rPr>
        <w:t xml:space="preserve"> </w:t>
      </w:r>
      <w:r w:rsidRPr="002A0E6E">
        <w:rPr>
          <w:rFonts w:asciiTheme="minorHAnsi" w:hAnsiTheme="minorHAnsi" w:cs="Arial"/>
          <w:b w:val="0"/>
          <w:sz w:val="22"/>
          <w:szCs w:val="22"/>
        </w:rPr>
        <w:t xml:space="preserve">are seen as key partners and they will be involved in the development and review of their child’s </w:t>
      </w:r>
      <w:r w:rsidR="00F430F3">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F430F3">
        <w:rPr>
          <w:rFonts w:asciiTheme="minorHAnsi" w:hAnsiTheme="minorHAnsi" w:cs="Arial"/>
          <w:b w:val="0"/>
          <w:sz w:val="22"/>
          <w:szCs w:val="22"/>
        </w:rPr>
        <w:t>H</w:t>
      </w:r>
      <w:r w:rsidRPr="002A0E6E">
        <w:rPr>
          <w:rFonts w:asciiTheme="minorHAnsi" w:hAnsiTheme="minorHAnsi" w:cs="Arial"/>
          <w:b w:val="0"/>
          <w:sz w:val="22"/>
          <w:szCs w:val="22"/>
        </w:rPr>
        <w:t>ealth</w:t>
      </w:r>
      <w:r w:rsidR="00F430F3">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F430F3">
        <w:rPr>
          <w:rFonts w:asciiTheme="minorHAnsi" w:hAnsiTheme="minorHAnsi" w:cs="Arial"/>
          <w:b w:val="0"/>
          <w:sz w:val="22"/>
          <w:szCs w:val="22"/>
        </w:rPr>
        <w:t>P</w:t>
      </w:r>
      <w:r w:rsidRPr="002A0E6E">
        <w:rPr>
          <w:rFonts w:asciiTheme="minorHAnsi" w:hAnsiTheme="minorHAnsi" w:cs="Arial"/>
          <w:b w:val="0"/>
          <w:sz w:val="22"/>
          <w:szCs w:val="22"/>
        </w:rPr>
        <w:t xml:space="preserve">lan, and may be involved in its drafting. Parents </w:t>
      </w:r>
      <w:r w:rsidR="00B55D2B" w:rsidRPr="002A0E6E">
        <w:rPr>
          <w:rFonts w:asciiTheme="minorHAnsi" w:hAnsiTheme="minorHAnsi" w:cs="Arial"/>
          <w:b w:val="0"/>
          <w:sz w:val="22"/>
          <w:szCs w:val="22"/>
        </w:rPr>
        <w:t xml:space="preserve">and carers </w:t>
      </w:r>
      <w:r w:rsidRPr="002A0E6E">
        <w:rPr>
          <w:rFonts w:asciiTheme="minorHAnsi" w:hAnsiTheme="minorHAnsi" w:cs="Arial"/>
          <w:b w:val="0"/>
          <w:sz w:val="22"/>
          <w:szCs w:val="22"/>
        </w:rPr>
        <w:t>should carry out the action</w:t>
      </w:r>
      <w:r w:rsidR="000131B1" w:rsidRPr="002A0E6E">
        <w:rPr>
          <w:rFonts w:asciiTheme="minorHAnsi" w:hAnsiTheme="minorHAnsi" w:cs="Arial"/>
          <w:b w:val="0"/>
          <w:sz w:val="22"/>
          <w:szCs w:val="22"/>
        </w:rPr>
        <w:t>s</w:t>
      </w:r>
      <w:r w:rsidRPr="002A0E6E">
        <w:rPr>
          <w:rFonts w:asciiTheme="minorHAnsi" w:hAnsiTheme="minorHAnsi" w:cs="Arial"/>
          <w:b w:val="0"/>
          <w:sz w:val="22"/>
          <w:szCs w:val="22"/>
        </w:rPr>
        <w:t xml:space="preserve"> they have agreed to as part of its implementation, e</w:t>
      </w:r>
      <w:r w:rsidR="000131B1" w:rsidRPr="002A0E6E">
        <w:rPr>
          <w:rFonts w:asciiTheme="minorHAnsi" w:hAnsiTheme="minorHAnsi" w:cs="Arial"/>
          <w:b w:val="0"/>
          <w:sz w:val="22"/>
          <w:szCs w:val="22"/>
        </w:rPr>
        <w:t>.g. p</w:t>
      </w:r>
      <w:r w:rsidRPr="002A0E6E">
        <w:rPr>
          <w:rFonts w:asciiTheme="minorHAnsi" w:hAnsiTheme="minorHAnsi" w:cs="Arial"/>
          <w:b w:val="0"/>
          <w:sz w:val="22"/>
          <w:szCs w:val="22"/>
        </w:rPr>
        <w:t xml:space="preserve">rovide medicines and equipment and ensure they or another nominated adult are contactable at all times. </w:t>
      </w:r>
    </w:p>
    <w:p w14:paraId="05321875" w14:textId="77777777" w:rsidR="00D25B1E" w:rsidRPr="002A0E6E" w:rsidRDefault="00D25B1E" w:rsidP="00D25B1E">
      <w:pPr>
        <w:pStyle w:val="Default"/>
        <w:rPr>
          <w:rFonts w:asciiTheme="minorHAnsi" w:hAnsiTheme="minorHAnsi" w:cs="Arial"/>
          <w:b w:val="0"/>
          <w:sz w:val="22"/>
          <w:szCs w:val="22"/>
        </w:rPr>
      </w:pPr>
    </w:p>
    <w:p w14:paraId="6DE0E24B" w14:textId="77777777" w:rsidR="00D25B1E" w:rsidRPr="002A0E6E" w:rsidRDefault="00D25B1E" w:rsidP="00D25B1E">
      <w:pPr>
        <w:pStyle w:val="Default"/>
        <w:rPr>
          <w:rFonts w:asciiTheme="minorHAnsi" w:hAnsiTheme="minorHAnsi" w:cs="Arial"/>
          <w:sz w:val="22"/>
          <w:szCs w:val="22"/>
        </w:rPr>
      </w:pPr>
      <w:r w:rsidRPr="002A0E6E">
        <w:rPr>
          <w:rFonts w:asciiTheme="minorHAnsi" w:hAnsiTheme="minorHAnsi" w:cs="Arial"/>
          <w:sz w:val="22"/>
          <w:szCs w:val="22"/>
        </w:rPr>
        <w:t>Local Authority:</w:t>
      </w:r>
    </w:p>
    <w:p w14:paraId="67565460" w14:textId="221F6041"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The Local Authority has a duty to commission a school nurse service to this school. It is expected that the Local Authority will provide support, advice and guidance, includi</w:t>
      </w:r>
      <w:r w:rsidR="004A7B46">
        <w:rPr>
          <w:rFonts w:asciiTheme="minorHAnsi" w:hAnsiTheme="minorHAnsi" w:cs="Arial"/>
          <w:b w:val="0"/>
          <w:sz w:val="22"/>
          <w:szCs w:val="22"/>
        </w:rPr>
        <w:t>ng suitable training for school</w:t>
      </w:r>
      <w:r w:rsidRPr="002A0E6E">
        <w:rPr>
          <w:rFonts w:asciiTheme="minorHAnsi" w:hAnsiTheme="minorHAnsi" w:cs="Arial"/>
          <w:b w:val="0"/>
          <w:sz w:val="22"/>
          <w:szCs w:val="22"/>
        </w:rPr>
        <w:t xml:space="preserve"> staff. </w:t>
      </w:r>
    </w:p>
    <w:p w14:paraId="1C4BC477" w14:textId="77777777" w:rsidR="008A0414" w:rsidRPr="002A0E6E" w:rsidRDefault="008A0414" w:rsidP="00D25B1E">
      <w:pPr>
        <w:pStyle w:val="Default"/>
        <w:rPr>
          <w:rFonts w:asciiTheme="minorHAnsi" w:hAnsiTheme="minorHAnsi" w:cs="Arial"/>
          <w:bCs/>
          <w:sz w:val="22"/>
          <w:szCs w:val="22"/>
        </w:rPr>
      </w:pPr>
    </w:p>
    <w:p w14:paraId="21BCDA9B"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Staff training and support </w:t>
      </w:r>
    </w:p>
    <w:p w14:paraId="651B29D3" w14:textId="33843A9D"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Training needs for staff will be assessed by looking at the current and anticipated needs of pupils already on the roll. It may be possible to determine training needs by early information relating to a child abo</w:t>
      </w:r>
      <w:r w:rsidR="004A7B46">
        <w:rPr>
          <w:rFonts w:asciiTheme="minorHAnsi" w:hAnsiTheme="minorHAnsi" w:cs="Arial"/>
          <w:b w:val="0"/>
          <w:sz w:val="22"/>
          <w:szCs w:val="22"/>
        </w:rPr>
        <w:t>ut to be admitted to the school</w:t>
      </w:r>
      <w:r w:rsidRPr="002A0E6E">
        <w:rPr>
          <w:rFonts w:asciiTheme="minorHAnsi" w:hAnsiTheme="minorHAnsi" w:cs="Arial"/>
          <w:b w:val="0"/>
          <w:sz w:val="22"/>
          <w:szCs w:val="22"/>
        </w:rPr>
        <w:t>. All members of staff providing support to a child with medical needs will have been trained beforehand. Staff</w:t>
      </w:r>
      <w:r w:rsidR="008B3430" w:rsidRPr="002A0E6E">
        <w:rPr>
          <w:rFonts w:asciiTheme="minorHAnsi" w:hAnsiTheme="minorHAnsi" w:cs="Arial"/>
          <w:b w:val="0"/>
          <w:sz w:val="22"/>
          <w:szCs w:val="22"/>
        </w:rPr>
        <w:t xml:space="preserve"> </w:t>
      </w:r>
      <w:r w:rsidRPr="002A0E6E">
        <w:rPr>
          <w:rFonts w:asciiTheme="minorHAnsi" w:hAnsiTheme="minorHAnsi" w:cs="Arial"/>
          <w:b w:val="0"/>
          <w:sz w:val="22"/>
          <w:szCs w:val="22"/>
        </w:rPr>
        <w:t xml:space="preserve">who provide support to pupils with medical conditions will be included in meetings where this is discussed. </w:t>
      </w:r>
    </w:p>
    <w:p w14:paraId="5E20625C" w14:textId="77777777" w:rsidR="00D25B1E" w:rsidRPr="002A0E6E" w:rsidRDefault="00D25B1E" w:rsidP="00D25B1E">
      <w:pPr>
        <w:pStyle w:val="Default"/>
        <w:rPr>
          <w:rFonts w:asciiTheme="minorHAnsi" w:hAnsiTheme="minorHAnsi" w:cs="Arial"/>
          <w:b w:val="0"/>
          <w:sz w:val="22"/>
          <w:szCs w:val="22"/>
        </w:rPr>
      </w:pPr>
    </w:p>
    <w:p w14:paraId="1B6A540B" w14:textId="5C428178"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The type of training, and frequency of refresher training, will be determined by the actual medical condition that a child may have and this will be supported by the Governing Body. Some trainin</w:t>
      </w:r>
      <w:r w:rsidR="004A7B46">
        <w:rPr>
          <w:rFonts w:asciiTheme="minorHAnsi" w:hAnsiTheme="minorHAnsi" w:cs="Arial"/>
          <w:b w:val="0"/>
          <w:sz w:val="22"/>
          <w:szCs w:val="22"/>
        </w:rPr>
        <w:t>g may be arranged by the school</w:t>
      </w:r>
      <w:r w:rsidRPr="002A0E6E">
        <w:rPr>
          <w:rFonts w:asciiTheme="minorHAnsi" w:hAnsiTheme="minorHAnsi" w:cs="Arial"/>
          <w:b w:val="0"/>
          <w:sz w:val="22"/>
          <w:szCs w:val="22"/>
        </w:rPr>
        <w:t>, and other types may make use of the skills and knowledge provide</w:t>
      </w:r>
      <w:r w:rsidR="000034B9">
        <w:rPr>
          <w:rFonts w:asciiTheme="minorHAnsi" w:hAnsiTheme="minorHAnsi" w:cs="Arial"/>
          <w:b w:val="0"/>
          <w:sz w:val="22"/>
          <w:szCs w:val="22"/>
        </w:rPr>
        <w:t>d</w:t>
      </w:r>
      <w:r w:rsidRPr="002A0E6E">
        <w:rPr>
          <w:rFonts w:asciiTheme="minorHAnsi" w:hAnsiTheme="minorHAnsi" w:cs="Arial"/>
          <w:b w:val="0"/>
          <w:sz w:val="22"/>
          <w:szCs w:val="22"/>
        </w:rPr>
        <w:t xml:space="preserve"> by the school nurse service, or specialist nurse services, among</w:t>
      </w:r>
      <w:r w:rsidR="00892478" w:rsidRPr="002A0E6E">
        <w:rPr>
          <w:rFonts w:asciiTheme="minorHAnsi" w:hAnsiTheme="minorHAnsi" w:cs="Arial"/>
          <w:b w:val="0"/>
          <w:sz w:val="22"/>
          <w:szCs w:val="22"/>
        </w:rPr>
        <w:t>st</w:t>
      </w:r>
      <w:r w:rsidRPr="002A0E6E">
        <w:rPr>
          <w:rFonts w:asciiTheme="minorHAnsi" w:hAnsiTheme="minorHAnsi" w:cs="Arial"/>
          <w:b w:val="0"/>
          <w:sz w:val="22"/>
          <w:szCs w:val="22"/>
        </w:rPr>
        <w:t xml:space="preserve"> others. Other training may involve on-site or off-site provision. Parents </w:t>
      </w:r>
      <w:r w:rsidR="00B55D2B" w:rsidRPr="002A0E6E">
        <w:rPr>
          <w:rFonts w:asciiTheme="minorHAnsi" w:hAnsiTheme="minorHAnsi" w:cs="Arial"/>
          <w:b w:val="0"/>
          <w:sz w:val="22"/>
          <w:szCs w:val="22"/>
        </w:rPr>
        <w:t xml:space="preserve">and carers </w:t>
      </w:r>
      <w:r w:rsidRPr="002A0E6E">
        <w:rPr>
          <w:rFonts w:asciiTheme="minorHAnsi" w:hAnsiTheme="minorHAnsi" w:cs="Arial"/>
          <w:b w:val="0"/>
          <w:sz w:val="22"/>
          <w:szCs w:val="22"/>
        </w:rPr>
        <w:t xml:space="preserve">will be asked to supply specific advice and then this will be reinforced with healthcare professional advice. </w:t>
      </w:r>
    </w:p>
    <w:p w14:paraId="5926DDB2" w14:textId="77777777" w:rsidR="00D25B1E" w:rsidRPr="002A0E6E" w:rsidRDefault="00D25B1E" w:rsidP="00D25B1E">
      <w:pPr>
        <w:pStyle w:val="Default"/>
        <w:rPr>
          <w:rFonts w:asciiTheme="minorHAnsi" w:hAnsiTheme="minorHAnsi" w:cs="Arial"/>
          <w:b w:val="0"/>
          <w:sz w:val="22"/>
          <w:szCs w:val="22"/>
        </w:rPr>
      </w:pPr>
    </w:p>
    <w:p w14:paraId="4313DC3E"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lastRenderedPageBreak/>
        <w:t xml:space="preserve">All staff will be made aware of the specific needs of each child with a medical condition and will be competent and confident enough to deliver the support. </w:t>
      </w:r>
    </w:p>
    <w:p w14:paraId="6BF5038C"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It must be noted that a First Aid certificate alone will not suffice for training to support children with medical conditions. </w:t>
      </w:r>
    </w:p>
    <w:p w14:paraId="31960793" w14:textId="77777777" w:rsidR="00D25B1E" w:rsidRPr="002A0E6E" w:rsidRDefault="00D25B1E" w:rsidP="00D25B1E">
      <w:pPr>
        <w:pStyle w:val="Default"/>
        <w:rPr>
          <w:rFonts w:asciiTheme="minorHAnsi" w:hAnsiTheme="minorHAnsi" w:cs="Arial"/>
          <w:b w:val="0"/>
          <w:sz w:val="22"/>
          <w:szCs w:val="22"/>
        </w:rPr>
      </w:pPr>
    </w:p>
    <w:p w14:paraId="63AD53AA"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The child’s role in managing their own medical needs </w:t>
      </w:r>
    </w:p>
    <w:p w14:paraId="0B6F829E" w14:textId="363A1C59"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At </w:t>
      </w:r>
      <w:r w:rsidR="00215B6A">
        <w:rPr>
          <w:rFonts w:asciiTheme="minorHAnsi" w:hAnsiTheme="minorHAnsi" w:cs="Arial"/>
          <w:b w:val="0"/>
          <w:sz w:val="22"/>
          <w:szCs w:val="22"/>
        </w:rPr>
        <w:t>Winsford High Street</w:t>
      </w:r>
      <w:r w:rsidRPr="002A0E6E">
        <w:rPr>
          <w:rFonts w:asciiTheme="minorHAnsi" w:hAnsiTheme="minorHAnsi" w:cs="Arial"/>
          <w:b w:val="0"/>
          <w:sz w:val="22"/>
          <w:szCs w:val="22"/>
        </w:rPr>
        <w:t>, the children who require medication or other procedures will be supervised in administering them or receive them from a relevant member of staff. If a child refuses to take medicine or carry out a medical procedure, staff will not force him or her to do so, but follow the procedure agr</w:t>
      </w:r>
      <w:r w:rsidR="00892478" w:rsidRPr="002A0E6E">
        <w:rPr>
          <w:rFonts w:asciiTheme="minorHAnsi" w:hAnsiTheme="minorHAnsi" w:cs="Arial"/>
          <w:b w:val="0"/>
          <w:sz w:val="22"/>
          <w:szCs w:val="22"/>
        </w:rPr>
        <w:t>eed in the Individual Healthcare P</w:t>
      </w:r>
      <w:r w:rsidRPr="002A0E6E">
        <w:rPr>
          <w:rFonts w:asciiTheme="minorHAnsi" w:hAnsiTheme="minorHAnsi" w:cs="Arial"/>
          <w:b w:val="0"/>
          <w:sz w:val="22"/>
          <w:szCs w:val="22"/>
        </w:rPr>
        <w:t>lan</w:t>
      </w:r>
      <w:r w:rsidR="00B55D2B" w:rsidRPr="002A0E6E">
        <w:rPr>
          <w:rFonts w:asciiTheme="minorHAnsi" w:hAnsiTheme="minorHAnsi" w:cs="Arial"/>
          <w:b w:val="0"/>
          <w:sz w:val="22"/>
          <w:szCs w:val="22"/>
        </w:rPr>
        <w:t xml:space="preserve"> and Medical Conditions and Procedures document</w:t>
      </w:r>
      <w:r w:rsidRPr="002A0E6E">
        <w:rPr>
          <w:rFonts w:asciiTheme="minorHAnsi" w:hAnsiTheme="minorHAnsi" w:cs="Arial"/>
          <w:b w:val="0"/>
          <w:sz w:val="22"/>
          <w:szCs w:val="22"/>
        </w:rPr>
        <w:t xml:space="preserve">. Parents </w:t>
      </w:r>
      <w:r w:rsidR="00B55D2B" w:rsidRPr="002A0E6E">
        <w:rPr>
          <w:rFonts w:asciiTheme="minorHAnsi" w:hAnsiTheme="minorHAnsi" w:cs="Arial"/>
          <w:b w:val="0"/>
          <w:sz w:val="22"/>
          <w:szCs w:val="22"/>
        </w:rPr>
        <w:t xml:space="preserve">and carers </w:t>
      </w:r>
      <w:r w:rsidRPr="002A0E6E">
        <w:rPr>
          <w:rFonts w:asciiTheme="minorHAnsi" w:hAnsiTheme="minorHAnsi" w:cs="Arial"/>
          <w:b w:val="0"/>
          <w:sz w:val="22"/>
          <w:szCs w:val="22"/>
        </w:rPr>
        <w:t xml:space="preserve">will be informed so that alternative options can be considered. </w:t>
      </w:r>
    </w:p>
    <w:p w14:paraId="4FF2A36A" w14:textId="77777777" w:rsidR="00D25B1E" w:rsidRPr="002A0E6E" w:rsidRDefault="00D25B1E" w:rsidP="00D25B1E">
      <w:pPr>
        <w:pStyle w:val="Default"/>
        <w:rPr>
          <w:rFonts w:asciiTheme="minorHAnsi" w:hAnsiTheme="minorHAnsi" w:cs="Arial"/>
          <w:bCs/>
          <w:sz w:val="22"/>
          <w:szCs w:val="22"/>
        </w:rPr>
      </w:pPr>
    </w:p>
    <w:p w14:paraId="2A74064E"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Managing medicines on school premises </w:t>
      </w:r>
    </w:p>
    <w:p w14:paraId="4022AE49" w14:textId="77777777" w:rsidR="00D25B1E" w:rsidRPr="002A0E6E" w:rsidRDefault="00D25B1E" w:rsidP="00D25B1E">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 xml:space="preserve">Where clinically possible, medicines should be prescribed in dose frequencies which enable them to be taken outside school hours. Where this is not possible, the following will apply: Medicines will only be administered at school when it would be detrimental to a child’s health or school attendance not to do so. No child </w:t>
      </w:r>
      <w:r w:rsidR="00B77662" w:rsidRPr="002A0E6E">
        <w:rPr>
          <w:rFonts w:asciiTheme="minorHAnsi" w:hAnsiTheme="minorHAnsi" w:cs="Arial"/>
          <w:b w:val="0"/>
          <w:sz w:val="22"/>
          <w:szCs w:val="22"/>
        </w:rPr>
        <w:t xml:space="preserve">under 16 </w:t>
      </w:r>
      <w:r w:rsidRPr="002A0E6E">
        <w:rPr>
          <w:rFonts w:asciiTheme="minorHAnsi" w:hAnsiTheme="minorHAnsi" w:cs="Arial"/>
          <w:b w:val="0"/>
          <w:sz w:val="22"/>
          <w:szCs w:val="22"/>
        </w:rPr>
        <w:t>will be given prescription or non-prescription medicines without their parent’s written consent – except in exceptional circumstances where the medicine has been prescribed to the child without the knowledge of the parents</w:t>
      </w:r>
      <w:r w:rsidR="00B55D2B" w:rsidRPr="002A0E6E">
        <w:rPr>
          <w:rFonts w:asciiTheme="minorHAnsi" w:hAnsiTheme="minorHAnsi" w:cs="Arial"/>
          <w:b w:val="0"/>
          <w:sz w:val="22"/>
          <w:szCs w:val="22"/>
        </w:rPr>
        <w:t xml:space="preserve"> or carers</w:t>
      </w:r>
      <w:r w:rsidRPr="002A0E6E">
        <w:rPr>
          <w:rFonts w:asciiTheme="minorHAnsi" w:hAnsiTheme="minorHAnsi" w:cs="Arial"/>
          <w:b w:val="0"/>
          <w:sz w:val="22"/>
          <w:szCs w:val="22"/>
        </w:rPr>
        <w:t xml:space="preserve">. </w:t>
      </w:r>
    </w:p>
    <w:p w14:paraId="0D84F918" w14:textId="1D0E4BC9" w:rsidR="00D25B1E" w:rsidRPr="002A0E6E" w:rsidRDefault="00BA5E30" w:rsidP="00D25B1E">
      <w:pPr>
        <w:pStyle w:val="Default"/>
        <w:numPr>
          <w:ilvl w:val="0"/>
          <w:numId w:val="3"/>
        </w:numPr>
        <w:rPr>
          <w:rFonts w:asciiTheme="minorHAnsi" w:hAnsiTheme="minorHAnsi" w:cs="Arial"/>
          <w:b w:val="0"/>
          <w:sz w:val="22"/>
          <w:szCs w:val="22"/>
        </w:rPr>
      </w:pPr>
      <w:r>
        <w:rPr>
          <w:rFonts w:asciiTheme="minorHAnsi" w:hAnsiTheme="minorHAnsi" w:cs="Arial"/>
          <w:b w:val="0"/>
          <w:sz w:val="22"/>
          <w:szCs w:val="22"/>
        </w:rPr>
        <w:t xml:space="preserve">The school </w:t>
      </w:r>
      <w:r w:rsidR="00D25B1E" w:rsidRPr="002A0E6E">
        <w:rPr>
          <w:rFonts w:asciiTheme="minorHAnsi" w:hAnsiTheme="minorHAnsi" w:cs="Arial"/>
          <w:b w:val="0"/>
          <w:sz w:val="22"/>
          <w:szCs w:val="22"/>
        </w:rPr>
        <w:t>will only accept prescribed medicines that are in-date, labelled, provided in the original container, as dispensed by the pharmacist, and include instructions for administration, dosage and storage. The exception to this is insulin</w:t>
      </w:r>
      <w:r w:rsidR="00892478" w:rsidRPr="002A0E6E">
        <w:rPr>
          <w:rFonts w:asciiTheme="minorHAnsi" w:hAnsiTheme="minorHAnsi" w:cs="Arial"/>
          <w:b w:val="0"/>
          <w:sz w:val="22"/>
          <w:szCs w:val="22"/>
        </w:rPr>
        <w:t>,</w:t>
      </w:r>
      <w:r w:rsidR="00D25B1E" w:rsidRPr="002A0E6E">
        <w:rPr>
          <w:rFonts w:asciiTheme="minorHAnsi" w:hAnsiTheme="minorHAnsi" w:cs="Arial"/>
          <w:b w:val="0"/>
          <w:sz w:val="22"/>
          <w:szCs w:val="22"/>
        </w:rPr>
        <w:t xml:space="preserve"> which must be in-date, but will generally be available to schools inside an insulin pen or pump, rather than its original container. </w:t>
      </w:r>
    </w:p>
    <w:p w14:paraId="4154C7A3" w14:textId="77777777" w:rsidR="00D25B1E" w:rsidRPr="002A0E6E" w:rsidRDefault="00D25B1E" w:rsidP="00D25B1E">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Medicines will be stored safely. Children who need to access their medicines immediately, such as those requiring asthma inhalers, keep their inhalers in the classroom. On educational visits, medicines will also be available and they will be looked after by a relevant member of staff.</w:t>
      </w:r>
    </w:p>
    <w:p w14:paraId="6C7BA1B6" w14:textId="77777777" w:rsidR="00B77662" w:rsidRPr="002A0E6E" w:rsidRDefault="00D25B1E" w:rsidP="00D25B1E">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 xml:space="preserve">If a controlled drug has been prescribed, it will be kept securely and stored in a non-portable container. Named staff only will have access to such medication so that it can be administered to the specific child. </w:t>
      </w:r>
    </w:p>
    <w:p w14:paraId="5DF7B9BA" w14:textId="77777777" w:rsidR="00B77662" w:rsidRPr="002A0E6E" w:rsidRDefault="00B77662" w:rsidP="00B77662">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a child under 16 should never be given medicine containing aspirin unless prescribed by a doctor.</w:t>
      </w:r>
      <w:r w:rsidRPr="002A0E6E">
        <w:rPr>
          <w:rFonts w:asciiTheme="minorHAnsi" w:hAnsiTheme="minorHAnsi" w:cs="Arial"/>
          <w:b w:val="0"/>
          <w:sz w:val="22"/>
          <w:szCs w:val="22"/>
        </w:rPr>
        <w:br/>
        <w:t>Medication, e.g. for pain relief, should never be administered without first checking maximum dosages and when the previous dose was taken. Parents should be informed.</w:t>
      </w:r>
    </w:p>
    <w:p w14:paraId="039D0318" w14:textId="43667C5F" w:rsidR="00D25B1E" w:rsidRPr="002A0E6E" w:rsidRDefault="00BA5E30" w:rsidP="00D25B1E">
      <w:pPr>
        <w:pStyle w:val="Default"/>
        <w:numPr>
          <w:ilvl w:val="0"/>
          <w:numId w:val="3"/>
        </w:numPr>
        <w:rPr>
          <w:rFonts w:asciiTheme="minorHAnsi" w:hAnsiTheme="minorHAnsi" w:cs="Arial"/>
          <w:b w:val="0"/>
          <w:sz w:val="22"/>
          <w:szCs w:val="22"/>
        </w:rPr>
      </w:pPr>
      <w:r>
        <w:rPr>
          <w:rFonts w:asciiTheme="minorHAnsi" w:hAnsiTheme="minorHAnsi" w:cs="Arial"/>
          <w:b w:val="0"/>
          <w:sz w:val="22"/>
          <w:szCs w:val="22"/>
        </w:rPr>
        <w:t>The school</w:t>
      </w:r>
      <w:r w:rsidR="00D25B1E" w:rsidRPr="002A0E6E">
        <w:rPr>
          <w:rFonts w:asciiTheme="minorHAnsi" w:hAnsiTheme="minorHAnsi" w:cs="Arial"/>
          <w:b w:val="0"/>
          <w:sz w:val="22"/>
          <w:szCs w:val="22"/>
        </w:rPr>
        <w:t xml:space="preserve"> will keep a record of doses administered, stating what, how and how much was administered, when and by whom. Any side effects of the medication to be administered will be </w:t>
      </w:r>
      <w:r w:rsidR="00951A04" w:rsidRPr="002A0E6E">
        <w:rPr>
          <w:rFonts w:asciiTheme="minorHAnsi" w:hAnsiTheme="minorHAnsi" w:cs="Arial"/>
          <w:b w:val="0"/>
          <w:sz w:val="22"/>
          <w:szCs w:val="22"/>
        </w:rPr>
        <w:t>recorded</w:t>
      </w:r>
      <w:r w:rsidR="00D25B1E" w:rsidRPr="002A0E6E">
        <w:rPr>
          <w:rFonts w:asciiTheme="minorHAnsi" w:hAnsiTheme="minorHAnsi" w:cs="Arial"/>
          <w:b w:val="0"/>
          <w:sz w:val="22"/>
          <w:szCs w:val="22"/>
        </w:rPr>
        <w:t xml:space="preserve">. </w:t>
      </w:r>
    </w:p>
    <w:p w14:paraId="398C6020" w14:textId="77777777" w:rsidR="00D25B1E" w:rsidRPr="002A0E6E" w:rsidRDefault="00D25B1E" w:rsidP="00D25B1E">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 xml:space="preserve">When no longer required, medicines should be returned to the parent to arrange for safe disposal. </w:t>
      </w:r>
    </w:p>
    <w:p w14:paraId="59506C23" w14:textId="77777777" w:rsidR="00D25B1E" w:rsidRPr="002A0E6E" w:rsidRDefault="00D25B1E" w:rsidP="00D25B1E">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Written records will be kept of all medicines administered to children</w:t>
      </w:r>
      <w:r w:rsidR="00B55D2B" w:rsidRPr="002A0E6E">
        <w:rPr>
          <w:rFonts w:asciiTheme="minorHAnsi" w:hAnsiTheme="minorHAnsi" w:cs="Arial"/>
          <w:b w:val="0"/>
          <w:sz w:val="22"/>
          <w:szCs w:val="22"/>
        </w:rPr>
        <w:t>.</w:t>
      </w:r>
      <w:r w:rsidRPr="002A0E6E">
        <w:rPr>
          <w:rFonts w:asciiTheme="minorHAnsi" w:hAnsiTheme="minorHAnsi" w:cs="Arial"/>
          <w:b w:val="0"/>
          <w:sz w:val="22"/>
          <w:szCs w:val="22"/>
        </w:rPr>
        <w:t xml:space="preserve"> </w:t>
      </w:r>
      <w:r w:rsidR="00B55D2B" w:rsidRPr="002A0E6E">
        <w:rPr>
          <w:rFonts w:asciiTheme="minorHAnsi" w:hAnsiTheme="minorHAnsi" w:cs="Arial"/>
          <w:b w:val="0"/>
          <w:sz w:val="22"/>
          <w:szCs w:val="22"/>
        </w:rPr>
        <w:t>P</w:t>
      </w:r>
      <w:r w:rsidRPr="002A0E6E">
        <w:rPr>
          <w:rFonts w:asciiTheme="minorHAnsi" w:hAnsiTheme="minorHAnsi" w:cs="Arial"/>
          <w:b w:val="0"/>
          <w:sz w:val="22"/>
          <w:szCs w:val="22"/>
        </w:rPr>
        <w:t xml:space="preserve">arents </w:t>
      </w:r>
      <w:r w:rsidR="00B55D2B" w:rsidRPr="002A0E6E">
        <w:rPr>
          <w:rFonts w:asciiTheme="minorHAnsi" w:hAnsiTheme="minorHAnsi" w:cs="Arial"/>
          <w:b w:val="0"/>
          <w:sz w:val="22"/>
          <w:szCs w:val="22"/>
        </w:rPr>
        <w:t xml:space="preserve">and carers </w:t>
      </w:r>
      <w:r w:rsidRPr="002A0E6E">
        <w:rPr>
          <w:rFonts w:asciiTheme="minorHAnsi" w:hAnsiTheme="minorHAnsi" w:cs="Arial"/>
          <w:b w:val="0"/>
          <w:sz w:val="22"/>
          <w:szCs w:val="22"/>
        </w:rPr>
        <w:t xml:space="preserve">will be informed if their child has been unwell at school. </w:t>
      </w:r>
    </w:p>
    <w:p w14:paraId="7D51639C" w14:textId="77777777" w:rsidR="00D25B1E" w:rsidRPr="002A0E6E" w:rsidRDefault="00D25B1E" w:rsidP="00D25B1E">
      <w:pPr>
        <w:pStyle w:val="Default"/>
        <w:ind w:left="720"/>
        <w:rPr>
          <w:rFonts w:asciiTheme="minorHAnsi" w:hAnsiTheme="minorHAnsi" w:cs="Arial"/>
          <w:b w:val="0"/>
          <w:sz w:val="22"/>
          <w:szCs w:val="22"/>
        </w:rPr>
      </w:pPr>
    </w:p>
    <w:p w14:paraId="36676344"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Emergency procedures </w:t>
      </w:r>
    </w:p>
    <w:p w14:paraId="3757EA77" w14:textId="054E3450"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A child’s </w:t>
      </w:r>
      <w:r w:rsidR="000034B9">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0034B9">
        <w:rPr>
          <w:rFonts w:asciiTheme="minorHAnsi" w:hAnsiTheme="minorHAnsi" w:cs="Arial"/>
          <w:b w:val="0"/>
          <w:sz w:val="22"/>
          <w:szCs w:val="22"/>
        </w:rPr>
        <w:t>H</w:t>
      </w:r>
      <w:r w:rsidRPr="002A0E6E">
        <w:rPr>
          <w:rFonts w:asciiTheme="minorHAnsi" w:hAnsiTheme="minorHAnsi" w:cs="Arial"/>
          <w:b w:val="0"/>
          <w:sz w:val="22"/>
          <w:szCs w:val="22"/>
        </w:rPr>
        <w:t>ealth</w:t>
      </w:r>
      <w:r w:rsidR="000034B9">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0034B9">
        <w:rPr>
          <w:rFonts w:asciiTheme="minorHAnsi" w:hAnsiTheme="minorHAnsi" w:cs="Arial"/>
          <w:b w:val="0"/>
          <w:sz w:val="22"/>
          <w:szCs w:val="22"/>
        </w:rPr>
        <w:t>P</w:t>
      </w:r>
      <w:r w:rsidRPr="002A0E6E">
        <w:rPr>
          <w:rFonts w:asciiTheme="minorHAnsi" w:hAnsiTheme="minorHAnsi" w:cs="Arial"/>
          <w:b w:val="0"/>
          <w:sz w:val="22"/>
          <w:szCs w:val="22"/>
        </w:rPr>
        <w:t xml:space="preserve">lan </w:t>
      </w:r>
      <w:r w:rsidR="00BA5E30">
        <w:rPr>
          <w:rFonts w:asciiTheme="minorHAnsi" w:hAnsiTheme="minorHAnsi" w:cs="Arial"/>
          <w:b w:val="0"/>
          <w:sz w:val="22"/>
          <w:szCs w:val="22"/>
        </w:rPr>
        <w:t>and medical conditions and p</w:t>
      </w:r>
      <w:r w:rsidR="00B55D2B" w:rsidRPr="002A0E6E">
        <w:rPr>
          <w:rFonts w:asciiTheme="minorHAnsi" w:hAnsiTheme="minorHAnsi" w:cs="Arial"/>
          <w:b w:val="0"/>
          <w:sz w:val="22"/>
          <w:szCs w:val="22"/>
        </w:rPr>
        <w:t xml:space="preserve">rocedures </w:t>
      </w:r>
      <w:r w:rsidRPr="002A0E6E">
        <w:rPr>
          <w:rFonts w:asciiTheme="minorHAnsi" w:hAnsiTheme="minorHAnsi" w:cs="Arial"/>
          <w:b w:val="0"/>
          <w:sz w:val="22"/>
          <w:szCs w:val="22"/>
        </w:rPr>
        <w:t xml:space="preserve">will clearly define what constitutes an emergency and the action to be taken, including ensuring that all relevant staff are aware of emergency symptoms and procedures. It may be necessary to inform other pupils in general terms so that they can inform a member of staff immediately if they think help is needed. </w:t>
      </w:r>
    </w:p>
    <w:p w14:paraId="42CAAB00" w14:textId="77777777" w:rsidR="00D25B1E" w:rsidRPr="002A0E6E" w:rsidRDefault="00D25B1E" w:rsidP="00D25B1E">
      <w:pPr>
        <w:pStyle w:val="Default"/>
        <w:rPr>
          <w:rFonts w:asciiTheme="minorHAnsi" w:hAnsiTheme="minorHAnsi" w:cs="Arial"/>
          <w:b w:val="0"/>
          <w:sz w:val="22"/>
          <w:szCs w:val="22"/>
        </w:rPr>
      </w:pPr>
    </w:p>
    <w:p w14:paraId="740EFBAF"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If a child is taken to hospital, staff should stay with the child until the parent</w:t>
      </w:r>
      <w:r w:rsidR="00B55D2B" w:rsidRPr="002A0E6E">
        <w:rPr>
          <w:rFonts w:asciiTheme="minorHAnsi" w:hAnsiTheme="minorHAnsi" w:cs="Arial"/>
          <w:b w:val="0"/>
          <w:sz w:val="22"/>
          <w:szCs w:val="22"/>
        </w:rPr>
        <w:t xml:space="preserve"> or carer</w:t>
      </w:r>
      <w:r w:rsidRPr="002A0E6E">
        <w:rPr>
          <w:rFonts w:asciiTheme="minorHAnsi" w:hAnsiTheme="minorHAnsi" w:cs="Arial"/>
          <w:b w:val="0"/>
          <w:sz w:val="22"/>
          <w:szCs w:val="22"/>
        </w:rPr>
        <w:t xml:space="preserve"> arrives, or accompany </w:t>
      </w:r>
      <w:r w:rsidR="00B55D2B" w:rsidRPr="002A0E6E">
        <w:rPr>
          <w:rFonts w:asciiTheme="minorHAnsi" w:hAnsiTheme="minorHAnsi" w:cs="Arial"/>
          <w:b w:val="0"/>
          <w:sz w:val="22"/>
          <w:szCs w:val="22"/>
        </w:rPr>
        <w:t>the</w:t>
      </w:r>
      <w:r w:rsidRPr="002A0E6E">
        <w:rPr>
          <w:rFonts w:asciiTheme="minorHAnsi" w:hAnsiTheme="minorHAnsi" w:cs="Arial"/>
          <w:b w:val="0"/>
          <w:sz w:val="22"/>
          <w:szCs w:val="22"/>
        </w:rPr>
        <w:t xml:space="preserve"> child taken to hospital by ambulance. Accurate information about the child will be provided to the emergency services at the call out stage, during any first response stage, or subsequent moving on to hospital. </w:t>
      </w:r>
    </w:p>
    <w:p w14:paraId="7DDA5CDC" w14:textId="77777777" w:rsidR="00D25B1E" w:rsidRPr="002A0E6E" w:rsidRDefault="00D25B1E" w:rsidP="00D25B1E">
      <w:pPr>
        <w:pStyle w:val="Default"/>
        <w:rPr>
          <w:rFonts w:asciiTheme="minorHAnsi" w:hAnsiTheme="minorHAnsi" w:cs="Arial"/>
          <w:b w:val="0"/>
          <w:sz w:val="22"/>
          <w:szCs w:val="22"/>
        </w:rPr>
      </w:pPr>
    </w:p>
    <w:p w14:paraId="3D296087" w14:textId="77777777" w:rsidR="00D25B1E" w:rsidRPr="002A0E6E" w:rsidRDefault="00B77662" w:rsidP="00D25B1E">
      <w:pPr>
        <w:pStyle w:val="Default"/>
        <w:rPr>
          <w:rFonts w:asciiTheme="minorHAnsi" w:hAnsiTheme="minorHAnsi" w:cs="Arial"/>
          <w:b w:val="0"/>
          <w:sz w:val="22"/>
          <w:szCs w:val="22"/>
        </w:rPr>
      </w:pPr>
      <w:r w:rsidRPr="002A0E6E">
        <w:rPr>
          <w:rFonts w:asciiTheme="minorHAnsi" w:hAnsiTheme="minorHAnsi" w:cs="Arial"/>
          <w:bCs/>
          <w:sz w:val="22"/>
          <w:szCs w:val="22"/>
        </w:rPr>
        <w:t>Day Trips, Residential V</w:t>
      </w:r>
      <w:r w:rsidR="00D25B1E" w:rsidRPr="002A0E6E">
        <w:rPr>
          <w:rFonts w:asciiTheme="minorHAnsi" w:hAnsiTheme="minorHAnsi" w:cs="Arial"/>
          <w:bCs/>
          <w:sz w:val="22"/>
          <w:szCs w:val="22"/>
        </w:rPr>
        <w:t xml:space="preserve">isits and </w:t>
      </w:r>
      <w:r w:rsidRPr="002A0E6E">
        <w:rPr>
          <w:rFonts w:asciiTheme="minorHAnsi" w:hAnsiTheme="minorHAnsi" w:cs="Arial"/>
          <w:bCs/>
          <w:sz w:val="22"/>
          <w:szCs w:val="22"/>
        </w:rPr>
        <w:t>S</w:t>
      </w:r>
      <w:r w:rsidR="00D25B1E" w:rsidRPr="002A0E6E">
        <w:rPr>
          <w:rFonts w:asciiTheme="minorHAnsi" w:hAnsiTheme="minorHAnsi" w:cs="Arial"/>
          <w:bCs/>
          <w:sz w:val="22"/>
          <w:szCs w:val="22"/>
        </w:rPr>
        <w:t xml:space="preserve">porting </w:t>
      </w:r>
      <w:r w:rsidRPr="002A0E6E">
        <w:rPr>
          <w:rFonts w:asciiTheme="minorHAnsi" w:hAnsiTheme="minorHAnsi" w:cs="Arial"/>
          <w:bCs/>
          <w:sz w:val="22"/>
          <w:szCs w:val="22"/>
        </w:rPr>
        <w:t>A</w:t>
      </w:r>
      <w:r w:rsidR="00D25B1E" w:rsidRPr="002A0E6E">
        <w:rPr>
          <w:rFonts w:asciiTheme="minorHAnsi" w:hAnsiTheme="minorHAnsi" w:cs="Arial"/>
          <w:bCs/>
          <w:sz w:val="22"/>
          <w:szCs w:val="22"/>
        </w:rPr>
        <w:t xml:space="preserve">ctivities </w:t>
      </w:r>
    </w:p>
    <w:p w14:paraId="7768F794"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The school will consider how a child’s medical condition will impact on their participation. We will encourage all children to participate according to their ability and make any necessary reasonable adjustments, unless evidence from a clinician, such as a GP, states that this is not possible. </w:t>
      </w:r>
    </w:p>
    <w:p w14:paraId="10EECF1F" w14:textId="77777777" w:rsidR="00B55D2B" w:rsidRPr="002A0E6E" w:rsidRDefault="00B55D2B" w:rsidP="00D25B1E">
      <w:pPr>
        <w:pStyle w:val="Default"/>
        <w:rPr>
          <w:rFonts w:asciiTheme="minorHAnsi" w:hAnsiTheme="minorHAnsi" w:cs="Arial"/>
          <w:b w:val="0"/>
          <w:sz w:val="22"/>
          <w:szCs w:val="22"/>
        </w:rPr>
      </w:pPr>
    </w:p>
    <w:p w14:paraId="348C9089" w14:textId="6E43F433" w:rsidR="00D25B1E" w:rsidRPr="002A0E6E" w:rsidRDefault="00BA5E30" w:rsidP="00D25B1E">
      <w:pPr>
        <w:pStyle w:val="Default"/>
        <w:rPr>
          <w:rFonts w:asciiTheme="minorHAnsi" w:hAnsiTheme="minorHAnsi" w:cs="Arial"/>
          <w:b w:val="0"/>
          <w:sz w:val="22"/>
          <w:szCs w:val="22"/>
        </w:rPr>
      </w:pPr>
      <w:r>
        <w:rPr>
          <w:rFonts w:asciiTheme="minorHAnsi" w:hAnsiTheme="minorHAnsi" w:cs="Arial"/>
          <w:b w:val="0"/>
          <w:sz w:val="22"/>
          <w:szCs w:val="22"/>
        </w:rPr>
        <w:t>The school</w:t>
      </w:r>
      <w:r w:rsidR="00D25B1E" w:rsidRPr="002A0E6E">
        <w:rPr>
          <w:rFonts w:asciiTheme="minorHAnsi" w:hAnsiTheme="minorHAnsi" w:cs="Arial"/>
          <w:b w:val="0"/>
          <w:sz w:val="22"/>
          <w:szCs w:val="22"/>
        </w:rPr>
        <w:t xml:space="preserve"> will consider what reasonable adjustments may need to be made after carrying out a risk assessment so that planning arrangements take account of any steps needed to ensure that children with medical conditions are included. This will require consultation with parents and pupils and advice from the relevant healthcare professional to ensure that pupils can participate safely. </w:t>
      </w:r>
    </w:p>
    <w:p w14:paraId="0F919B0F" w14:textId="77777777" w:rsidR="00D25B1E" w:rsidRPr="002A0E6E" w:rsidRDefault="00D25B1E" w:rsidP="00D25B1E">
      <w:pPr>
        <w:pStyle w:val="Default"/>
        <w:rPr>
          <w:rFonts w:asciiTheme="minorHAnsi" w:hAnsiTheme="minorHAnsi" w:cs="Arial"/>
          <w:b w:val="0"/>
          <w:sz w:val="22"/>
          <w:szCs w:val="22"/>
        </w:rPr>
      </w:pPr>
    </w:p>
    <w:p w14:paraId="5FF64645"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Unacceptable practice </w:t>
      </w:r>
    </w:p>
    <w:p w14:paraId="05F2AB46" w14:textId="5628937C" w:rsidR="00D25B1E" w:rsidRPr="002A0E6E" w:rsidRDefault="00BA5E30" w:rsidP="00D25B1E">
      <w:pPr>
        <w:pStyle w:val="Default"/>
        <w:rPr>
          <w:rFonts w:asciiTheme="minorHAnsi" w:hAnsiTheme="minorHAnsi" w:cs="Arial"/>
          <w:b w:val="0"/>
          <w:sz w:val="22"/>
          <w:szCs w:val="22"/>
        </w:rPr>
      </w:pPr>
      <w:r>
        <w:rPr>
          <w:rFonts w:asciiTheme="minorHAnsi" w:hAnsiTheme="minorHAnsi" w:cs="Arial"/>
          <w:b w:val="0"/>
          <w:sz w:val="22"/>
          <w:szCs w:val="22"/>
        </w:rPr>
        <w:t>Although school</w:t>
      </w:r>
      <w:r w:rsidR="00D25B1E" w:rsidRPr="002A0E6E">
        <w:rPr>
          <w:rFonts w:asciiTheme="minorHAnsi" w:hAnsiTheme="minorHAnsi" w:cs="Arial"/>
          <w:b w:val="0"/>
          <w:sz w:val="22"/>
          <w:szCs w:val="22"/>
        </w:rPr>
        <w:t xml:space="preserve"> staff should use their discretion and judge each case on its merits with reference to the child’s </w:t>
      </w:r>
      <w:r w:rsidR="000034B9">
        <w:rPr>
          <w:rFonts w:asciiTheme="minorHAnsi" w:hAnsiTheme="minorHAnsi" w:cs="Arial"/>
          <w:b w:val="0"/>
          <w:sz w:val="22"/>
          <w:szCs w:val="22"/>
        </w:rPr>
        <w:t>I</w:t>
      </w:r>
      <w:r w:rsidR="00D25B1E" w:rsidRPr="002A0E6E">
        <w:rPr>
          <w:rFonts w:asciiTheme="minorHAnsi" w:hAnsiTheme="minorHAnsi" w:cs="Arial"/>
          <w:b w:val="0"/>
          <w:sz w:val="22"/>
          <w:szCs w:val="22"/>
        </w:rPr>
        <w:t xml:space="preserve">ndividual </w:t>
      </w:r>
      <w:r w:rsidR="000034B9">
        <w:rPr>
          <w:rFonts w:asciiTheme="minorHAnsi" w:hAnsiTheme="minorHAnsi" w:cs="Arial"/>
          <w:b w:val="0"/>
          <w:sz w:val="22"/>
          <w:szCs w:val="22"/>
        </w:rPr>
        <w:t>H</w:t>
      </w:r>
      <w:r w:rsidR="00D25B1E" w:rsidRPr="002A0E6E">
        <w:rPr>
          <w:rFonts w:asciiTheme="minorHAnsi" w:hAnsiTheme="minorHAnsi" w:cs="Arial"/>
          <w:b w:val="0"/>
          <w:sz w:val="22"/>
          <w:szCs w:val="22"/>
        </w:rPr>
        <w:t>ealth</w:t>
      </w:r>
      <w:r w:rsidR="000034B9">
        <w:rPr>
          <w:rFonts w:asciiTheme="minorHAnsi" w:hAnsiTheme="minorHAnsi" w:cs="Arial"/>
          <w:b w:val="0"/>
          <w:sz w:val="22"/>
          <w:szCs w:val="22"/>
        </w:rPr>
        <w:t xml:space="preserve"> C</w:t>
      </w:r>
      <w:r w:rsidR="00D25B1E" w:rsidRPr="002A0E6E">
        <w:rPr>
          <w:rFonts w:asciiTheme="minorHAnsi" w:hAnsiTheme="minorHAnsi" w:cs="Arial"/>
          <w:b w:val="0"/>
          <w:sz w:val="22"/>
          <w:szCs w:val="22"/>
        </w:rPr>
        <w:t xml:space="preserve">are </w:t>
      </w:r>
      <w:r w:rsidR="000034B9">
        <w:rPr>
          <w:rFonts w:asciiTheme="minorHAnsi" w:hAnsiTheme="minorHAnsi" w:cs="Arial"/>
          <w:b w:val="0"/>
          <w:sz w:val="22"/>
          <w:szCs w:val="22"/>
        </w:rPr>
        <w:t>P</w:t>
      </w:r>
      <w:r w:rsidR="00D25B1E" w:rsidRPr="002A0E6E">
        <w:rPr>
          <w:rFonts w:asciiTheme="minorHAnsi" w:hAnsiTheme="minorHAnsi" w:cs="Arial"/>
          <w:b w:val="0"/>
          <w:sz w:val="22"/>
          <w:szCs w:val="22"/>
        </w:rPr>
        <w:t xml:space="preserve">lan, it is not generally acceptable practice to: </w:t>
      </w:r>
    </w:p>
    <w:p w14:paraId="49A1469D" w14:textId="77777777"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 xml:space="preserve">Prevent children from easily accessing their inhalers and medication and administering their medication when and where necessary; </w:t>
      </w:r>
    </w:p>
    <w:p w14:paraId="4B1ED8FD" w14:textId="77777777"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 xml:space="preserve">Assume that every child with the same condition requires the same treatment; </w:t>
      </w:r>
    </w:p>
    <w:p w14:paraId="79774796" w14:textId="77777777"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 xml:space="preserve">Ignore the views of the child or their parents; or ignore medical evidence or opinion, (although this may be challenged); </w:t>
      </w:r>
    </w:p>
    <w:p w14:paraId="700231FC" w14:textId="2FEAA9C4"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 xml:space="preserve">Send children with medical conditions home frequently or prevent them from staying for normal school activities, including lunch, unless this is specified in their </w:t>
      </w:r>
      <w:r w:rsidR="000034B9">
        <w:rPr>
          <w:rFonts w:asciiTheme="minorHAnsi" w:hAnsiTheme="minorHAnsi" w:cs="Arial"/>
          <w:b w:val="0"/>
          <w:sz w:val="22"/>
          <w:szCs w:val="22"/>
        </w:rPr>
        <w:t>I</w:t>
      </w:r>
      <w:r w:rsidRPr="002A0E6E">
        <w:rPr>
          <w:rFonts w:asciiTheme="minorHAnsi" w:hAnsiTheme="minorHAnsi" w:cs="Arial"/>
          <w:b w:val="0"/>
          <w:sz w:val="22"/>
          <w:szCs w:val="22"/>
        </w:rPr>
        <w:t xml:space="preserve">ndividual </w:t>
      </w:r>
      <w:r w:rsidR="000034B9">
        <w:rPr>
          <w:rFonts w:asciiTheme="minorHAnsi" w:hAnsiTheme="minorHAnsi" w:cs="Arial"/>
          <w:b w:val="0"/>
          <w:sz w:val="22"/>
          <w:szCs w:val="22"/>
        </w:rPr>
        <w:t>H</w:t>
      </w:r>
      <w:r w:rsidRPr="002A0E6E">
        <w:rPr>
          <w:rFonts w:asciiTheme="minorHAnsi" w:hAnsiTheme="minorHAnsi" w:cs="Arial"/>
          <w:b w:val="0"/>
          <w:sz w:val="22"/>
          <w:szCs w:val="22"/>
        </w:rPr>
        <w:t>ealth</w:t>
      </w:r>
      <w:r w:rsidR="000034B9">
        <w:rPr>
          <w:rFonts w:asciiTheme="minorHAnsi" w:hAnsiTheme="minorHAnsi" w:cs="Arial"/>
          <w:b w:val="0"/>
          <w:sz w:val="22"/>
          <w:szCs w:val="22"/>
        </w:rPr>
        <w:t xml:space="preserve"> C</w:t>
      </w:r>
      <w:r w:rsidRPr="002A0E6E">
        <w:rPr>
          <w:rFonts w:asciiTheme="minorHAnsi" w:hAnsiTheme="minorHAnsi" w:cs="Arial"/>
          <w:b w:val="0"/>
          <w:sz w:val="22"/>
          <w:szCs w:val="22"/>
        </w:rPr>
        <w:t xml:space="preserve">are </w:t>
      </w:r>
      <w:r w:rsidR="000034B9">
        <w:rPr>
          <w:rFonts w:asciiTheme="minorHAnsi" w:hAnsiTheme="minorHAnsi" w:cs="Arial"/>
          <w:b w:val="0"/>
          <w:sz w:val="22"/>
          <w:szCs w:val="22"/>
        </w:rPr>
        <w:t>P</w:t>
      </w:r>
      <w:r w:rsidRPr="002A0E6E">
        <w:rPr>
          <w:rFonts w:asciiTheme="minorHAnsi" w:hAnsiTheme="minorHAnsi" w:cs="Arial"/>
          <w:b w:val="0"/>
          <w:sz w:val="22"/>
          <w:szCs w:val="22"/>
        </w:rPr>
        <w:t xml:space="preserve">lans; </w:t>
      </w:r>
    </w:p>
    <w:p w14:paraId="1F44915A" w14:textId="77777777"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 xml:space="preserve">If the child becomes ill, send them to the school office or medical room unaccompanied or with someone unsuitable; </w:t>
      </w:r>
    </w:p>
    <w:p w14:paraId="2488E677" w14:textId="77777777"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Penalise children for their attendance record if their absences are related to their medical condition e</w:t>
      </w:r>
      <w:r w:rsidR="00892478" w:rsidRPr="002A0E6E">
        <w:rPr>
          <w:rFonts w:asciiTheme="minorHAnsi" w:hAnsiTheme="minorHAnsi" w:cs="Arial"/>
          <w:b w:val="0"/>
          <w:sz w:val="22"/>
          <w:szCs w:val="22"/>
        </w:rPr>
        <w:t>.</w:t>
      </w:r>
      <w:r w:rsidRPr="002A0E6E">
        <w:rPr>
          <w:rFonts w:asciiTheme="minorHAnsi" w:hAnsiTheme="minorHAnsi" w:cs="Arial"/>
          <w:b w:val="0"/>
          <w:sz w:val="22"/>
          <w:szCs w:val="22"/>
        </w:rPr>
        <w:t xml:space="preserve">g. Hospital appointments; </w:t>
      </w:r>
    </w:p>
    <w:p w14:paraId="32FE229F" w14:textId="77777777" w:rsidR="00D25B1E" w:rsidRPr="002A0E6E" w:rsidRDefault="00D25B1E" w:rsidP="00D25B1E">
      <w:pPr>
        <w:pStyle w:val="Default"/>
        <w:numPr>
          <w:ilvl w:val="0"/>
          <w:numId w:val="3"/>
        </w:numPr>
        <w:spacing w:after="30"/>
        <w:rPr>
          <w:rFonts w:asciiTheme="minorHAnsi" w:hAnsiTheme="minorHAnsi" w:cs="Arial"/>
          <w:b w:val="0"/>
          <w:sz w:val="22"/>
          <w:szCs w:val="22"/>
        </w:rPr>
      </w:pPr>
      <w:r w:rsidRPr="002A0E6E">
        <w:rPr>
          <w:rFonts w:asciiTheme="minorHAnsi" w:hAnsiTheme="minorHAnsi" w:cs="Arial"/>
          <w:b w:val="0"/>
          <w:sz w:val="22"/>
          <w:szCs w:val="22"/>
        </w:rPr>
        <w:t xml:space="preserve">Prevent pupils from drinking, eating or taking toilet or other breaks whenever they need to in order to manage their medical condition effectively; </w:t>
      </w:r>
    </w:p>
    <w:p w14:paraId="5A82FADD" w14:textId="63D2F324" w:rsidR="00D25B1E" w:rsidRPr="002A0E6E" w:rsidRDefault="00D25B1E" w:rsidP="00D25B1E">
      <w:pPr>
        <w:pStyle w:val="Default"/>
        <w:numPr>
          <w:ilvl w:val="0"/>
          <w:numId w:val="3"/>
        </w:numPr>
        <w:rPr>
          <w:rFonts w:asciiTheme="minorHAnsi" w:hAnsiTheme="minorHAnsi" w:cs="Arial"/>
          <w:b w:val="0"/>
          <w:sz w:val="22"/>
          <w:szCs w:val="22"/>
        </w:rPr>
      </w:pPr>
      <w:r w:rsidRPr="002A0E6E">
        <w:rPr>
          <w:rFonts w:asciiTheme="minorHAnsi" w:hAnsiTheme="minorHAnsi" w:cs="Arial"/>
          <w:b w:val="0"/>
          <w:sz w:val="22"/>
          <w:szCs w:val="22"/>
        </w:rPr>
        <w:t>Require parents</w:t>
      </w:r>
      <w:r w:rsidR="008B3430" w:rsidRPr="002A0E6E">
        <w:rPr>
          <w:rFonts w:asciiTheme="minorHAnsi" w:hAnsiTheme="minorHAnsi" w:cs="Arial"/>
          <w:b w:val="0"/>
          <w:sz w:val="22"/>
          <w:szCs w:val="22"/>
        </w:rPr>
        <w:t xml:space="preserve"> and carers</w:t>
      </w:r>
      <w:r w:rsidRPr="002A0E6E">
        <w:rPr>
          <w:rFonts w:asciiTheme="minorHAnsi" w:hAnsiTheme="minorHAnsi" w:cs="Arial"/>
          <w:b w:val="0"/>
          <w:sz w:val="22"/>
          <w:szCs w:val="22"/>
        </w:rPr>
        <w:t xml:space="preserve">, or otherwise make them feel obliged, to attend the </w:t>
      </w:r>
      <w:r w:rsidR="00735842">
        <w:rPr>
          <w:rFonts w:asciiTheme="minorHAnsi" w:hAnsiTheme="minorHAnsi" w:cs="Arial"/>
          <w:b w:val="0"/>
          <w:sz w:val="22"/>
          <w:szCs w:val="22"/>
        </w:rPr>
        <w:t>school</w:t>
      </w:r>
      <w:r w:rsidRPr="002A0E6E">
        <w:rPr>
          <w:rFonts w:asciiTheme="minorHAnsi" w:hAnsiTheme="minorHAnsi" w:cs="Arial"/>
          <w:b w:val="0"/>
          <w:sz w:val="22"/>
          <w:szCs w:val="22"/>
        </w:rPr>
        <w:t xml:space="preserve"> to administer medication or provide medical support to their child, including with toileting issues. No parent </w:t>
      </w:r>
      <w:r w:rsidR="008B3430" w:rsidRPr="002A0E6E">
        <w:rPr>
          <w:rFonts w:asciiTheme="minorHAnsi" w:hAnsiTheme="minorHAnsi" w:cs="Arial"/>
          <w:b w:val="0"/>
          <w:sz w:val="22"/>
          <w:szCs w:val="22"/>
        </w:rPr>
        <w:t xml:space="preserve">or carer </w:t>
      </w:r>
      <w:r w:rsidRPr="002A0E6E">
        <w:rPr>
          <w:rFonts w:asciiTheme="minorHAnsi" w:hAnsiTheme="minorHAnsi" w:cs="Arial"/>
          <w:b w:val="0"/>
          <w:sz w:val="22"/>
          <w:szCs w:val="22"/>
        </w:rPr>
        <w:t>should have to giv</w:t>
      </w:r>
      <w:r w:rsidR="00BA5E30">
        <w:rPr>
          <w:rFonts w:asciiTheme="minorHAnsi" w:hAnsiTheme="minorHAnsi" w:cs="Arial"/>
          <w:b w:val="0"/>
          <w:sz w:val="22"/>
          <w:szCs w:val="22"/>
        </w:rPr>
        <w:t>e up working because the school</w:t>
      </w:r>
      <w:r w:rsidRPr="002A0E6E">
        <w:rPr>
          <w:rFonts w:asciiTheme="minorHAnsi" w:hAnsiTheme="minorHAnsi" w:cs="Arial"/>
          <w:b w:val="0"/>
          <w:sz w:val="22"/>
          <w:szCs w:val="22"/>
        </w:rPr>
        <w:t xml:space="preserve"> is failing to support their child’s medical needs; or </w:t>
      </w:r>
    </w:p>
    <w:p w14:paraId="6DDEC69A" w14:textId="33717713" w:rsidR="00D25B1E" w:rsidRPr="002A0E6E" w:rsidRDefault="00D25B1E" w:rsidP="00D25B1E">
      <w:pPr>
        <w:pStyle w:val="ListParagraph"/>
        <w:numPr>
          <w:ilvl w:val="0"/>
          <w:numId w:val="3"/>
        </w:numPr>
        <w:rPr>
          <w:rFonts w:asciiTheme="minorHAnsi" w:hAnsiTheme="minorHAnsi"/>
          <w:b w:val="0"/>
          <w:sz w:val="22"/>
          <w:szCs w:val="22"/>
        </w:rPr>
      </w:pPr>
      <w:r w:rsidRPr="002A0E6E">
        <w:rPr>
          <w:rFonts w:asciiTheme="minorHAnsi" w:hAnsiTheme="minorHAnsi"/>
          <w:b w:val="0"/>
          <w:sz w:val="22"/>
          <w:szCs w:val="22"/>
        </w:rPr>
        <w:t>Prevent children from participating, or create unnecessary barriers to children participating in any aspect of</w:t>
      </w:r>
      <w:r w:rsidR="000034B9">
        <w:rPr>
          <w:rFonts w:asciiTheme="minorHAnsi" w:hAnsiTheme="minorHAnsi"/>
          <w:b w:val="0"/>
          <w:sz w:val="22"/>
          <w:szCs w:val="22"/>
        </w:rPr>
        <w:t xml:space="preserve"> </w:t>
      </w:r>
      <w:r w:rsidR="00735842">
        <w:rPr>
          <w:rFonts w:asciiTheme="minorHAnsi" w:hAnsiTheme="minorHAnsi"/>
          <w:b w:val="0"/>
          <w:sz w:val="22"/>
          <w:szCs w:val="22"/>
        </w:rPr>
        <w:t>school</w:t>
      </w:r>
      <w:r w:rsidRPr="002A0E6E">
        <w:rPr>
          <w:rFonts w:asciiTheme="minorHAnsi" w:hAnsiTheme="minorHAnsi"/>
          <w:b w:val="0"/>
          <w:sz w:val="22"/>
          <w:szCs w:val="22"/>
        </w:rPr>
        <w:t xml:space="preserve"> life, including educational visits, by requiring parents</w:t>
      </w:r>
      <w:r w:rsidR="008B3430" w:rsidRPr="002A0E6E">
        <w:rPr>
          <w:rFonts w:asciiTheme="minorHAnsi" w:hAnsiTheme="minorHAnsi"/>
          <w:b w:val="0"/>
          <w:sz w:val="22"/>
          <w:szCs w:val="22"/>
        </w:rPr>
        <w:t xml:space="preserve"> and carers</w:t>
      </w:r>
      <w:r w:rsidRPr="002A0E6E">
        <w:rPr>
          <w:rFonts w:asciiTheme="minorHAnsi" w:hAnsiTheme="minorHAnsi"/>
          <w:b w:val="0"/>
          <w:sz w:val="22"/>
          <w:szCs w:val="22"/>
        </w:rPr>
        <w:t xml:space="preserve"> to accompany the child. </w:t>
      </w:r>
    </w:p>
    <w:p w14:paraId="1675E561"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Liability and indemnity </w:t>
      </w:r>
    </w:p>
    <w:p w14:paraId="43ED6F36" w14:textId="283F7EBE"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The Governing Body at </w:t>
      </w:r>
      <w:r w:rsidR="00BA5E30">
        <w:rPr>
          <w:rFonts w:asciiTheme="minorHAnsi" w:hAnsiTheme="minorHAnsi" w:cs="Arial"/>
          <w:b w:val="0"/>
          <w:sz w:val="22"/>
          <w:szCs w:val="22"/>
        </w:rPr>
        <w:t>Winsford High Street</w:t>
      </w:r>
      <w:r w:rsidRPr="002A0E6E">
        <w:rPr>
          <w:rFonts w:asciiTheme="minorHAnsi" w:hAnsiTheme="minorHAnsi" w:cs="Arial"/>
          <w:b w:val="0"/>
          <w:sz w:val="22"/>
          <w:szCs w:val="22"/>
        </w:rPr>
        <w:t xml:space="preserve"> ensures that appropriate insurance is in place and that it reflects the level of risk. The insurance covers staff providing support to pupils with medical conditions</w:t>
      </w:r>
      <w:r w:rsidR="00BA5E30">
        <w:rPr>
          <w:rFonts w:asciiTheme="minorHAnsi" w:hAnsiTheme="minorHAnsi" w:cs="Arial"/>
          <w:b w:val="0"/>
          <w:sz w:val="22"/>
          <w:szCs w:val="22"/>
        </w:rPr>
        <w:t>. From time to time, the school</w:t>
      </w:r>
      <w:r w:rsidRPr="002A0E6E">
        <w:rPr>
          <w:rFonts w:asciiTheme="minorHAnsi" w:hAnsiTheme="minorHAnsi" w:cs="Arial"/>
          <w:b w:val="0"/>
          <w:sz w:val="22"/>
          <w:szCs w:val="22"/>
        </w:rPr>
        <w:t xml:space="preserve"> may need to review the level of cover for health care procedures and any associated related training requirements. </w:t>
      </w:r>
    </w:p>
    <w:p w14:paraId="06D05492" w14:textId="77777777" w:rsidR="00D25B1E" w:rsidRPr="002A0E6E" w:rsidRDefault="00D25B1E" w:rsidP="00D25B1E">
      <w:pPr>
        <w:pStyle w:val="Default"/>
        <w:rPr>
          <w:rFonts w:asciiTheme="minorHAnsi" w:hAnsiTheme="minorHAnsi" w:cs="Arial"/>
          <w:bCs/>
          <w:sz w:val="22"/>
          <w:szCs w:val="22"/>
        </w:rPr>
      </w:pPr>
    </w:p>
    <w:p w14:paraId="01491260" w14:textId="77777777"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Complaints </w:t>
      </w:r>
    </w:p>
    <w:p w14:paraId="6B529C3A" w14:textId="564DB23C"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 w:val="0"/>
          <w:sz w:val="22"/>
          <w:szCs w:val="22"/>
        </w:rPr>
        <w:t xml:space="preserve">Parents </w:t>
      </w:r>
      <w:r w:rsidR="008B3430" w:rsidRPr="002A0E6E">
        <w:rPr>
          <w:rFonts w:asciiTheme="minorHAnsi" w:hAnsiTheme="minorHAnsi" w:cs="Arial"/>
          <w:b w:val="0"/>
          <w:sz w:val="22"/>
          <w:szCs w:val="22"/>
        </w:rPr>
        <w:t xml:space="preserve">and carers </w:t>
      </w:r>
      <w:r w:rsidRPr="002A0E6E">
        <w:rPr>
          <w:rFonts w:asciiTheme="minorHAnsi" w:hAnsiTheme="minorHAnsi" w:cs="Arial"/>
          <w:b w:val="0"/>
          <w:sz w:val="22"/>
          <w:szCs w:val="22"/>
        </w:rPr>
        <w:t>who are dissatisfied with the support provided should discuss their c</w:t>
      </w:r>
      <w:r w:rsidR="00BA5E30">
        <w:rPr>
          <w:rFonts w:asciiTheme="minorHAnsi" w:hAnsiTheme="minorHAnsi" w:cs="Arial"/>
          <w:b w:val="0"/>
          <w:sz w:val="22"/>
          <w:szCs w:val="22"/>
        </w:rPr>
        <w:t>oncerns directly with the school</w:t>
      </w:r>
      <w:r w:rsidRPr="002A0E6E">
        <w:rPr>
          <w:rFonts w:asciiTheme="minorHAnsi" w:hAnsiTheme="minorHAnsi" w:cs="Arial"/>
          <w:b w:val="0"/>
          <w:sz w:val="22"/>
          <w:szCs w:val="22"/>
        </w:rPr>
        <w:t xml:space="preserve">. If for whatever reason this does not resolve the issue, they make a </w:t>
      </w:r>
      <w:r w:rsidR="00BA5E30">
        <w:rPr>
          <w:rFonts w:asciiTheme="minorHAnsi" w:hAnsiTheme="minorHAnsi" w:cs="Arial"/>
          <w:b w:val="0"/>
          <w:sz w:val="22"/>
          <w:szCs w:val="22"/>
        </w:rPr>
        <w:t>formal complaint via the school</w:t>
      </w:r>
      <w:r w:rsidRPr="002A0E6E">
        <w:rPr>
          <w:rFonts w:asciiTheme="minorHAnsi" w:hAnsiTheme="minorHAnsi" w:cs="Arial"/>
          <w:b w:val="0"/>
          <w:sz w:val="22"/>
          <w:szCs w:val="22"/>
        </w:rPr>
        <w:t xml:space="preserve">’s complaints procedure. </w:t>
      </w:r>
    </w:p>
    <w:p w14:paraId="5B40557B" w14:textId="77777777" w:rsidR="00D97A5D" w:rsidRPr="002A0E6E" w:rsidRDefault="00D97A5D" w:rsidP="00D25B1E">
      <w:pPr>
        <w:pStyle w:val="Default"/>
        <w:rPr>
          <w:rFonts w:asciiTheme="minorHAnsi" w:hAnsiTheme="minorHAnsi" w:cs="Arial"/>
          <w:bCs/>
          <w:sz w:val="22"/>
          <w:szCs w:val="22"/>
        </w:rPr>
      </w:pPr>
    </w:p>
    <w:p w14:paraId="7A33DA9D" w14:textId="77777777" w:rsidR="00F51066" w:rsidRDefault="00F51066" w:rsidP="00D25B1E">
      <w:pPr>
        <w:pStyle w:val="Default"/>
        <w:rPr>
          <w:rFonts w:asciiTheme="minorHAnsi" w:hAnsiTheme="minorHAnsi" w:cs="Arial"/>
          <w:bCs/>
          <w:sz w:val="22"/>
          <w:szCs w:val="22"/>
        </w:rPr>
      </w:pPr>
    </w:p>
    <w:p w14:paraId="3285FD3C" w14:textId="77777777" w:rsidR="00F51066" w:rsidRPr="00A46348" w:rsidRDefault="00F51066" w:rsidP="00F51066">
      <w:pPr>
        <w:jc w:val="both"/>
        <w:rPr>
          <w:b/>
          <w:u w:val="single"/>
        </w:rPr>
      </w:pPr>
      <w:r w:rsidRPr="00A46348">
        <w:rPr>
          <w:b/>
          <w:u w:val="single"/>
        </w:rPr>
        <w:t>Keeping Children Safe in Education (2021)</w:t>
      </w:r>
    </w:p>
    <w:p w14:paraId="6FD06CC9" w14:textId="059EA754" w:rsidR="00F51066" w:rsidRPr="00A46348" w:rsidRDefault="00F51066" w:rsidP="00F51066">
      <w:pPr>
        <w:jc w:val="both"/>
        <w:rPr>
          <w:b/>
          <w:u w:val="single"/>
        </w:rPr>
      </w:pPr>
      <w:r w:rsidRPr="00A46348">
        <w:t>Children with special educational needs or disabilities (SEND) or certain health conditions can face additional safeguarding challenges. Governing bodies and proprietors should ensure their child protection policy reflects the fact that additional barriers can exist when recognising abuse and neglect in this group of children. These can include:</w:t>
      </w:r>
    </w:p>
    <w:p w14:paraId="29EA5E38" w14:textId="77777777" w:rsidR="00F51066" w:rsidRPr="00A46348" w:rsidRDefault="00F51066" w:rsidP="00F51066">
      <w:pPr>
        <w:numPr>
          <w:ilvl w:val="0"/>
          <w:numId w:val="5"/>
        </w:numPr>
        <w:spacing w:before="0" w:beforeAutospacing="0"/>
        <w:jc w:val="both"/>
      </w:pPr>
      <w:r w:rsidRPr="00A46348">
        <w:t>assumptions that indicators of possible abuse such as behaviour, mood and injury relate to the child’s condition without further exploration;</w:t>
      </w:r>
    </w:p>
    <w:p w14:paraId="1F2D6648" w14:textId="77777777" w:rsidR="00F51066" w:rsidRPr="00A46348" w:rsidRDefault="00F51066" w:rsidP="00F51066">
      <w:pPr>
        <w:numPr>
          <w:ilvl w:val="0"/>
          <w:numId w:val="5"/>
        </w:numPr>
        <w:spacing w:before="0" w:beforeAutospacing="0"/>
        <w:jc w:val="both"/>
      </w:pPr>
      <w:r w:rsidRPr="00A46348">
        <w:t xml:space="preserve">these children being more prone to peer group isolation or bullying (including prejudice-based bullying) than other children; </w:t>
      </w:r>
    </w:p>
    <w:p w14:paraId="2BB9AD20" w14:textId="7EB83D3C" w:rsidR="00F51066" w:rsidRPr="00A46348" w:rsidRDefault="00F51066" w:rsidP="73842244">
      <w:pPr>
        <w:numPr>
          <w:ilvl w:val="0"/>
          <w:numId w:val="5"/>
        </w:numPr>
        <w:spacing w:before="0" w:beforeAutospacing="0"/>
        <w:jc w:val="both"/>
      </w:pPr>
      <w:r w:rsidRPr="00A46348">
        <w:t xml:space="preserve">the potential for children with SEND or certain medical conditions being disproportionally impacted by behaviours such as bullying, without outwardly showing any signs; </w:t>
      </w:r>
      <w:r w:rsidR="16CECABB" w:rsidRPr="00A46348">
        <w:t>and communication</w:t>
      </w:r>
      <w:r w:rsidRPr="00A46348">
        <w:t xml:space="preserve"> barriers and difficulties in managing or reporting these challenges. </w:t>
      </w:r>
    </w:p>
    <w:p w14:paraId="0D337DB8" w14:textId="77777777" w:rsidR="00F51066" w:rsidRPr="003610EA" w:rsidRDefault="00F51066" w:rsidP="00F51066">
      <w:pPr>
        <w:jc w:val="both"/>
      </w:pPr>
      <w:r w:rsidRPr="00A46348">
        <w:t>Governing bodies and proprietors, should, therefore ensure that their child protection policy reflects the above and to address these additional challenges, schools and colleges should consider extra pastoral support and attention for these children, along with ensuring any appropriate support for communication is in place. Further information can be found in the Department for Education’s: SEND Code of Practice 0 to 25 and Supporting Pupils at School with Medical Conditions.</w:t>
      </w:r>
    </w:p>
    <w:p w14:paraId="665C40D4" w14:textId="77777777" w:rsidR="00F51066" w:rsidRDefault="00F51066" w:rsidP="00D25B1E">
      <w:pPr>
        <w:pStyle w:val="Default"/>
        <w:rPr>
          <w:rFonts w:asciiTheme="minorHAnsi" w:hAnsiTheme="minorHAnsi" w:cs="Arial"/>
          <w:bCs/>
          <w:sz w:val="22"/>
          <w:szCs w:val="22"/>
        </w:rPr>
      </w:pPr>
    </w:p>
    <w:p w14:paraId="0A4A3360" w14:textId="77777777" w:rsidR="00F51066" w:rsidRDefault="00F51066" w:rsidP="00D25B1E">
      <w:pPr>
        <w:pStyle w:val="Default"/>
        <w:rPr>
          <w:rFonts w:asciiTheme="minorHAnsi" w:hAnsiTheme="minorHAnsi" w:cs="Arial"/>
          <w:bCs/>
          <w:sz w:val="22"/>
          <w:szCs w:val="22"/>
        </w:rPr>
      </w:pPr>
    </w:p>
    <w:p w14:paraId="4E1C312A" w14:textId="69F5805C" w:rsidR="00D25B1E" w:rsidRPr="002A0E6E" w:rsidRDefault="00D25B1E" w:rsidP="00D25B1E">
      <w:pPr>
        <w:pStyle w:val="Default"/>
        <w:rPr>
          <w:rFonts w:asciiTheme="minorHAnsi" w:hAnsiTheme="minorHAnsi" w:cs="Arial"/>
          <w:b w:val="0"/>
          <w:sz w:val="22"/>
          <w:szCs w:val="22"/>
        </w:rPr>
      </w:pPr>
      <w:r w:rsidRPr="002A0E6E">
        <w:rPr>
          <w:rFonts w:asciiTheme="minorHAnsi" w:hAnsiTheme="minorHAnsi" w:cs="Arial"/>
          <w:bCs/>
          <w:sz w:val="22"/>
          <w:szCs w:val="22"/>
        </w:rPr>
        <w:t xml:space="preserve">Other issues for consideration </w:t>
      </w:r>
    </w:p>
    <w:p w14:paraId="2A96FE29" w14:textId="537D9C78" w:rsidR="00D25B1E" w:rsidRPr="002A0E6E" w:rsidRDefault="00BA5E30" w:rsidP="00D25B1E">
      <w:pPr>
        <w:pStyle w:val="Default"/>
        <w:rPr>
          <w:rFonts w:asciiTheme="minorHAnsi" w:hAnsiTheme="minorHAnsi" w:cs="Arial"/>
          <w:b w:val="0"/>
          <w:sz w:val="22"/>
          <w:szCs w:val="22"/>
        </w:rPr>
      </w:pPr>
      <w:r>
        <w:rPr>
          <w:rFonts w:asciiTheme="minorHAnsi" w:hAnsiTheme="minorHAnsi" w:cs="Arial"/>
          <w:b w:val="0"/>
          <w:sz w:val="22"/>
          <w:szCs w:val="22"/>
        </w:rPr>
        <w:t>The school</w:t>
      </w:r>
      <w:r w:rsidR="00D25B1E" w:rsidRPr="002A0E6E">
        <w:rPr>
          <w:rFonts w:asciiTheme="minorHAnsi" w:hAnsiTheme="minorHAnsi" w:cs="Arial"/>
          <w:b w:val="0"/>
          <w:sz w:val="22"/>
          <w:szCs w:val="22"/>
        </w:rPr>
        <w:t xml:space="preserve"> has a number of trained First Aiders </w:t>
      </w:r>
      <w:r>
        <w:rPr>
          <w:rFonts w:asciiTheme="minorHAnsi" w:hAnsiTheme="minorHAnsi" w:cs="Arial"/>
          <w:b w:val="0"/>
          <w:sz w:val="22"/>
          <w:szCs w:val="22"/>
        </w:rPr>
        <w:t>and</w:t>
      </w:r>
      <w:r w:rsidR="00B33698">
        <w:rPr>
          <w:rFonts w:asciiTheme="minorHAnsi" w:hAnsiTheme="minorHAnsi" w:cs="Arial"/>
          <w:b w:val="0"/>
          <w:sz w:val="22"/>
          <w:szCs w:val="22"/>
        </w:rPr>
        <w:t xml:space="preserve"> a</w:t>
      </w:r>
      <w:r>
        <w:rPr>
          <w:rFonts w:asciiTheme="minorHAnsi" w:hAnsiTheme="minorHAnsi" w:cs="Arial"/>
          <w:b w:val="0"/>
          <w:sz w:val="22"/>
          <w:szCs w:val="22"/>
        </w:rPr>
        <w:t xml:space="preserve"> Mental Health First </w:t>
      </w:r>
      <w:r w:rsidRPr="002C3A79">
        <w:rPr>
          <w:rFonts w:asciiTheme="minorHAnsi" w:hAnsiTheme="minorHAnsi" w:cs="Arial"/>
          <w:b w:val="0"/>
          <w:sz w:val="22"/>
          <w:szCs w:val="22"/>
        </w:rPr>
        <w:t>Aider</w:t>
      </w:r>
      <w:r w:rsidR="00B33698" w:rsidRPr="002C3A79">
        <w:rPr>
          <w:rFonts w:asciiTheme="minorHAnsi" w:hAnsiTheme="minorHAnsi" w:cs="Arial"/>
          <w:b w:val="0"/>
          <w:sz w:val="22"/>
          <w:szCs w:val="22"/>
        </w:rPr>
        <w:t xml:space="preserve"> (Mrs Taylor)</w:t>
      </w:r>
      <w:r w:rsidR="008B3430" w:rsidRPr="002C3A79">
        <w:rPr>
          <w:rFonts w:asciiTheme="minorHAnsi" w:hAnsiTheme="minorHAnsi" w:cs="Arial"/>
          <w:b w:val="0"/>
          <w:sz w:val="22"/>
          <w:szCs w:val="22"/>
        </w:rPr>
        <w:t xml:space="preserve"> </w:t>
      </w:r>
      <w:r w:rsidR="00D25B1E" w:rsidRPr="002C3A79">
        <w:rPr>
          <w:rFonts w:asciiTheme="minorHAnsi" w:hAnsiTheme="minorHAnsi" w:cs="Arial"/>
          <w:b w:val="0"/>
          <w:sz w:val="22"/>
          <w:szCs w:val="22"/>
        </w:rPr>
        <w:t>amongst</w:t>
      </w:r>
      <w:r w:rsidR="00D25B1E" w:rsidRPr="002A0E6E">
        <w:rPr>
          <w:rFonts w:asciiTheme="minorHAnsi" w:hAnsiTheme="minorHAnsi" w:cs="Arial"/>
          <w:b w:val="0"/>
          <w:sz w:val="22"/>
          <w:szCs w:val="22"/>
        </w:rPr>
        <w:t xml:space="preserve"> the staff.</w:t>
      </w:r>
    </w:p>
    <w:p w14:paraId="61DCEEE2" w14:textId="77777777" w:rsidR="008A0414" w:rsidRDefault="008A0414" w:rsidP="006A4C19">
      <w:pPr>
        <w:spacing w:before="0" w:beforeAutospacing="0"/>
        <w:rPr>
          <w:rFonts w:cs="Arial"/>
          <w:color w:val="000000"/>
        </w:rPr>
      </w:pPr>
    </w:p>
    <w:p w14:paraId="5DD8CF0C" w14:textId="77777777" w:rsidR="00BA5E30" w:rsidRPr="002A0E6E" w:rsidRDefault="00BA5E30" w:rsidP="006A4C19">
      <w:pPr>
        <w:spacing w:before="0" w:beforeAutospacing="0"/>
        <w:rPr>
          <w:rFonts w:cs="Arial"/>
          <w:color w:val="000000"/>
        </w:rPr>
      </w:pPr>
    </w:p>
    <w:p w14:paraId="73C53641" w14:textId="77777777" w:rsidR="008A0414" w:rsidRPr="002A0E6E" w:rsidRDefault="008A0414" w:rsidP="008A0414">
      <w:pPr>
        <w:pStyle w:val="Default"/>
        <w:rPr>
          <w:rFonts w:asciiTheme="minorHAnsi" w:hAnsiTheme="minorHAnsi" w:cs="Arial"/>
          <w:b w:val="0"/>
          <w:i/>
          <w:sz w:val="22"/>
          <w:szCs w:val="22"/>
        </w:rPr>
      </w:pPr>
      <w:r w:rsidRPr="002A0E6E">
        <w:rPr>
          <w:rFonts w:asciiTheme="minorHAnsi" w:hAnsiTheme="minorHAnsi" w:cs="Arial"/>
          <w:b w:val="0"/>
          <w:i/>
          <w:sz w:val="22"/>
          <w:szCs w:val="22"/>
        </w:rPr>
        <w:t>Due regard has been given to writing this policy with the following in mind:</w:t>
      </w:r>
    </w:p>
    <w:p w14:paraId="6FBF59DD" w14:textId="77777777" w:rsidR="008A0414" w:rsidRPr="002A0E6E" w:rsidRDefault="000131B1" w:rsidP="008A0414">
      <w:pPr>
        <w:pStyle w:val="Default"/>
        <w:numPr>
          <w:ilvl w:val="0"/>
          <w:numId w:val="4"/>
        </w:numPr>
        <w:rPr>
          <w:rFonts w:asciiTheme="minorHAnsi" w:hAnsiTheme="minorHAnsi" w:cs="Arial"/>
          <w:b w:val="0"/>
          <w:i/>
          <w:sz w:val="22"/>
          <w:szCs w:val="22"/>
        </w:rPr>
      </w:pPr>
      <w:r w:rsidRPr="002A0E6E">
        <w:rPr>
          <w:rFonts w:asciiTheme="minorHAnsi" w:hAnsiTheme="minorHAnsi" w:cs="Arial"/>
          <w:b w:val="0"/>
          <w:i/>
          <w:sz w:val="22"/>
          <w:szCs w:val="22"/>
        </w:rPr>
        <w:t>DfE</w:t>
      </w:r>
      <w:r w:rsidR="008A0414" w:rsidRPr="002A0E6E">
        <w:rPr>
          <w:rFonts w:asciiTheme="minorHAnsi" w:hAnsiTheme="minorHAnsi" w:cs="Arial"/>
          <w:b w:val="0"/>
          <w:i/>
          <w:sz w:val="22"/>
          <w:szCs w:val="22"/>
        </w:rPr>
        <w:t xml:space="preserve"> Statutory Guidance, ‘Supporting pupils at school with medical conditions’, December 2015 (revised version from September 2014).</w:t>
      </w:r>
    </w:p>
    <w:p w14:paraId="1AE7760A" w14:textId="77777777" w:rsidR="008A0414" w:rsidRPr="002A0E6E" w:rsidRDefault="008A0414" w:rsidP="008A0414">
      <w:pPr>
        <w:pStyle w:val="Default"/>
        <w:numPr>
          <w:ilvl w:val="0"/>
          <w:numId w:val="4"/>
        </w:numPr>
        <w:rPr>
          <w:rFonts w:asciiTheme="minorHAnsi" w:hAnsiTheme="minorHAnsi" w:cs="Arial"/>
          <w:b w:val="0"/>
          <w:i/>
          <w:sz w:val="22"/>
          <w:szCs w:val="22"/>
        </w:rPr>
      </w:pPr>
      <w:r w:rsidRPr="002A0E6E">
        <w:rPr>
          <w:rFonts w:asciiTheme="minorHAnsi" w:hAnsiTheme="minorHAnsi" w:cs="Arial"/>
          <w:b w:val="0"/>
          <w:i/>
          <w:sz w:val="22"/>
          <w:szCs w:val="22"/>
        </w:rPr>
        <w:t>Children and Families Act 2014 (Section 100)</w:t>
      </w:r>
    </w:p>
    <w:p w14:paraId="3CA80FC3" w14:textId="507F17BA" w:rsidR="008A0414" w:rsidRPr="002C3A79" w:rsidRDefault="008A0414" w:rsidP="2E8A8436">
      <w:pPr>
        <w:pStyle w:val="Default"/>
        <w:numPr>
          <w:ilvl w:val="0"/>
          <w:numId w:val="4"/>
        </w:numPr>
        <w:rPr>
          <w:rFonts w:asciiTheme="minorHAnsi" w:hAnsiTheme="minorHAnsi" w:cs="Arial"/>
          <w:b w:val="0"/>
          <w:i/>
          <w:iCs/>
          <w:sz w:val="22"/>
          <w:szCs w:val="22"/>
        </w:rPr>
      </w:pPr>
      <w:r w:rsidRPr="2E8A8436">
        <w:rPr>
          <w:rFonts w:asciiTheme="minorHAnsi" w:hAnsiTheme="minorHAnsi" w:cs="Arial"/>
          <w:b w:val="0"/>
          <w:i/>
          <w:iCs/>
          <w:sz w:val="22"/>
          <w:szCs w:val="22"/>
        </w:rPr>
        <w:t>Special Educational Needs Code of Practice</w:t>
      </w:r>
      <w:r w:rsidR="00B33698" w:rsidRPr="2E8A8436">
        <w:rPr>
          <w:rFonts w:asciiTheme="minorHAnsi" w:hAnsiTheme="minorHAnsi" w:cs="Arial"/>
          <w:b w:val="0"/>
          <w:i/>
          <w:iCs/>
          <w:sz w:val="22"/>
          <w:szCs w:val="22"/>
        </w:rPr>
        <w:t xml:space="preserve"> (201</w:t>
      </w:r>
      <w:r w:rsidR="4ECF04A5" w:rsidRPr="2E8A8436">
        <w:rPr>
          <w:rFonts w:asciiTheme="minorHAnsi" w:hAnsiTheme="minorHAnsi" w:cs="Arial"/>
          <w:b w:val="0"/>
          <w:i/>
          <w:iCs/>
          <w:sz w:val="22"/>
          <w:szCs w:val="22"/>
        </w:rPr>
        <w:t>5</w:t>
      </w:r>
      <w:r w:rsidR="00B33698" w:rsidRPr="2E8A8436">
        <w:rPr>
          <w:rFonts w:asciiTheme="minorHAnsi" w:hAnsiTheme="minorHAnsi" w:cs="Arial"/>
          <w:b w:val="0"/>
          <w:i/>
          <w:iCs/>
          <w:sz w:val="22"/>
          <w:szCs w:val="22"/>
        </w:rPr>
        <w:t>)</w:t>
      </w:r>
    </w:p>
    <w:p w14:paraId="1671732D" w14:textId="46855CE4" w:rsidR="009E1772" w:rsidRPr="002A0E6E" w:rsidRDefault="006A4C19" w:rsidP="2E8A8436">
      <w:pPr>
        <w:spacing w:before="0" w:beforeAutospacing="0"/>
        <w:rPr>
          <w:rFonts w:cs="Arial"/>
          <w:color w:val="000000"/>
        </w:rPr>
      </w:pPr>
      <w:r>
        <w:br/>
      </w:r>
      <w:r w:rsidR="00BA5E30" w:rsidRPr="2E8A8436">
        <w:rPr>
          <w:rFonts w:cs="Arial"/>
          <w:color w:val="000000" w:themeColor="text1"/>
        </w:rPr>
        <w:t xml:space="preserve">Policy agreed: </w:t>
      </w:r>
      <w:r w:rsidR="00F430F3">
        <w:rPr>
          <w:rFonts w:cs="Arial"/>
          <w:color w:val="000000" w:themeColor="text1"/>
        </w:rPr>
        <w:t>Autumn 2022</w:t>
      </w:r>
    </w:p>
    <w:p w14:paraId="195C35D4" w14:textId="1C01CAC3" w:rsidR="00476747" w:rsidRDefault="00476747" w:rsidP="2E8A8436">
      <w:pPr>
        <w:pStyle w:val="Default"/>
        <w:rPr>
          <w:rFonts w:asciiTheme="minorHAnsi" w:hAnsiTheme="minorHAnsi" w:cs="Arial"/>
          <w:b w:val="0"/>
          <w:sz w:val="22"/>
          <w:szCs w:val="22"/>
        </w:rPr>
      </w:pPr>
      <w:r w:rsidRPr="2E8A8436">
        <w:rPr>
          <w:rFonts w:asciiTheme="minorHAnsi" w:hAnsiTheme="minorHAnsi" w:cs="Arial"/>
          <w:b w:val="0"/>
          <w:sz w:val="22"/>
          <w:szCs w:val="22"/>
        </w:rPr>
        <w:t>Review:</w:t>
      </w:r>
      <w:r w:rsidR="00B33698" w:rsidRPr="2E8A8436">
        <w:rPr>
          <w:rFonts w:asciiTheme="minorHAnsi" w:hAnsiTheme="minorHAnsi" w:cs="Arial"/>
          <w:b w:val="0"/>
          <w:sz w:val="22"/>
          <w:szCs w:val="22"/>
        </w:rPr>
        <w:t xml:space="preserve">  </w:t>
      </w:r>
      <w:r w:rsidR="00F430F3">
        <w:rPr>
          <w:rFonts w:asciiTheme="minorHAnsi" w:hAnsiTheme="minorHAnsi" w:cs="Arial"/>
          <w:b w:val="0"/>
          <w:sz w:val="22"/>
          <w:szCs w:val="22"/>
        </w:rPr>
        <w:t>Autumn 2024</w:t>
      </w:r>
    </w:p>
    <w:p w14:paraId="231345A3" w14:textId="77777777" w:rsidR="002C3A79" w:rsidRDefault="002C3A79" w:rsidP="00D25B1E">
      <w:pPr>
        <w:pStyle w:val="Default"/>
        <w:rPr>
          <w:rFonts w:asciiTheme="minorHAnsi" w:hAnsiTheme="minorHAnsi" w:cs="Arial"/>
          <w:b w:val="0"/>
          <w:sz w:val="22"/>
          <w:szCs w:val="22"/>
        </w:rPr>
      </w:pPr>
    </w:p>
    <w:p w14:paraId="356336C9" w14:textId="74250322" w:rsidR="002C3A79" w:rsidRPr="002A0E6E" w:rsidRDefault="002C3A79" w:rsidP="00D25B1E">
      <w:pPr>
        <w:pStyle w:val="Default"/>
        <w:rPr>
          <w:rFonts w:asciiTheme="minorHAnsi" w:hAnsiTheme="minorHAnsi" w:cs="Arial"/>
          <w:b w:val="0"/>
          <w:sz w:val="22"/>
          <w:szCs w:val="22"/>
        </w:rPr>
      </w:pPr>
      <w:r>
        <w:rPr>
          <w:rFonts w:asciiTheme="minorHAnsi" w:hAnsiTheme="minorHAnsi" w:cs="Arial"/>
          <w:b w:val="0"/>
          <w:sz w:val="22"/>
          <w:szCs w:val="22"/>
        </w:rPr>
        <w:t xml:space="preserve">Chair of Governors: </w:t>
      </w:r>
      <w:r w:rsidR="00F430F3">
        <w:rPr>
          <w:rFonts w:asciiTheme="minorHAnsi" w:hAnsiTheme="minorHAnsi" w:cs="Arial"/>
          <w:b w:val="0"/>
          <w:sz w:val="22"/>
          <w:szCs w:val="22"/>
        </w:rPr>
        <w:t>Mike Whittaker</w:t>
      </w:r>
    </w:p>
    <w:p w14:paraId="0189CD80" w14:textId="77777777" w:rsidR="00D25B1E" w:rsidRPr="002A0E6E" w:rsidRDefault="00D25B1E" w:rsidP="00D25B1E">
      <w:pPr>
        <w:pStyle w:val="Default"/>
        <w:rPr>
          <w:rFonts w:ascii="Castledown" w:hAnsi="Castledown"/>
          <w:b w:val="0"/>
          <w:sz w:val="22"/>
          <w:szCs w:val="22"/>
        </w:rPr>
      </w:pPr>
    </w:p>
    <w:p w14:paraId="1E9D65EB" w14:textId="77777777" w:rsidR="00DC1D90" w:rsidRPr="00DC1D90" w:rsidRDefault="00DC1D90" w:rsidP="00DC1D90">
      <w:pPr>
        <w:pStyle w:val="Default"/>
        <w:rPr>
          <w:rFonts w:ascii="Arial" w:hAnsi="Arial" w:cs="Arial"/>
          <w:b w:val="0"/>
          <w:sz w:val="22"/>
          <w:szCs w:val="22"/>
        </w:rPr>
      </w:pPr>
    </w:p>
    <w:p w14:paraId="175BA79D" w14:textId="77777777" w:rsidR="00DC1D90" w:rsidRPr="00DC1D90" w:rsidRDefault="00DC1D90" w:rsidP="00DC1D90">
      <w:pPr>
        <w:pStyle w:val="Default"/>
        <w:rPr>
          <w:rFonts w:ascii="Arial" w:hAnsi="Arial" w:cs="Arial"/>
          <w:b w:val="0"/>
          <w:sz w:val="22"/>
          <w:szCs w:val="22"/>
        </w:rPr>
      </w:pPr>
    </w:p>
    <w:p w14:paraId="01FAA000" w14:textId="4EACA064" w:rsidR="006A4C19" w:rsidRPr="003E5D8D" w:rsidRDefault="003E5D8D" w:rsidP="003E5D8D">
      <w:pPr>
        <w:rPr>
          <w:rFonts w:ascii="Arial" w:hAnsi="Arial" w:cs="Arial"/>
        </w:rPr>
      </w:pPr>
      <w:r w:rsidRPr="003E5D8D">
        <w:rPr>
          <w:rFonts w:ascii="Arial" w:hAnsi="Arial" w:cs="Arial"/>
        </w:rPr>
        <w:t>Appendix A</w:t>
      </w:r>
      <w:r>
        <w:rPr>
          <w:rFonts w:ascii="Arial" w:hAnsi="Arial" w:cs="Arial"/>
        </w:rPr>
        <w:t xml:space="preserve"> – Model process for developing individual healthcare plans</w:t>
      </w:r>
    </w:p>
    <w:p w14:paraId="06D8CE03" w14:textId="77777777" w:rsidR="003E5D8D" w:rsidRDefault="003E5D8D" w:rsidP="009F663F">
      <w:pPr>
        <w:jc w:val="center"/>
      </w:pPr>
      <w:r w:rsidRPr="003E5D8D">
        <w:rPr>
          <w:noProof/>
          <w:lang w:eastAsia="en-GB"/>
        </w:rPr>
        <w:lastRenderedPageBreak/>
        <w:drawing>
          <wp:inline distT="0" distB="0" distL="0" distR="0" wp14:anchorId="16912738" wp14:editId="599A39FA">
            <wp:extent cx="5731510" cy="6970369"/>
            <wp:effectExtent l="19050" t="0" r="2540" b="0"/>
            <wp:docPr id="3" name="Picture 0" descr="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1" cstate="print"/>
                    <a:stretch>
                      <a:fillRect/>
                    </a:stretch>
                  </pic:blipFill>
                  <pic:spPr>
                    <a:xfrm>
                      <a:off x="0" y="0"/>
                      <a:ext cx="5731510" cy="6970369"/>
                    </a:xfrm>
                    <a:prstGeom prst="rect">
                      <a:avLst/>
                    </a:prstGeom>
                  </pic:spPr>
                </pic:pic>
              </a:graphicData>
            </a:graphic>
          </wp:inline>
        </w:drawing>
      </w:r>
    </w:p>
    <w:p w14:paraId="4663EA6F" w14:textId="77777777" w:rsidR="003E5D8D" w:rsidRDefault="003E5D8D" w:rsidP="009F663F">
      <w:pPr>
        <w:jc w:val="center"/>
      </w:pPr>
    </w:p>
    <w:p w14:paraId="02258EA4" w14:textId="77777777" w:rsidR="003E5D8D" w:rsidRDefault="003E5D8D" w:rsidP="009F663F">
      <w:pPr>
        <w:jc w:val="center"/>
      </w:pPr>
    </w:p>
    <w:p w14:paraId="75DDEA77" w14:textId="77777777" w:rsidR="003E5D8D" w:rsidRDefault="003E5D8D" w:rsidP="009F663F">
      <w:pPr>
        <w:jc w:val="center"/>
      </w:pPr>
    </w:p>
    <w:p w14:paraId="5D78BC9C" w14:textId="77777777" w:rsidR="006A4C19" w:rsidRDefault="006A4C19" w:rsidP="009F663F">
      <w:pPr>
        <w:jc w:val="center"/>
      </w:pPr>
    </w:p>
    <w:p w14:paraId="7BE8944B" w14:textId="77777777" w:rsidR="006A4C19" w:rsidRDefault="006A4C19" w:rsidP="009F663F">
      <w:pPr>
        <w:jc w:val="center"/>
      </w:pPr>
    </w:p>
    <w:p w14:paraId="780DFCC2" w14:textId="77777777" w:rsidR="006A4C19" w:rsidRPr="00DC1D90" w:rsidRDefault="006A4C19" w:rsidP="00B33698"/>
    <w:sectPr w:rsidR="006A4C19" w:rsidRPr="00DC1D90" w:rsidSect="008B34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2B5C" w14:textId="77777777" w:rsidR="00B574DC" w:rsidRDefault="00B574DC" w:rsidP="006A4C19">
      <w:pPr>
        <w:spacing w:before="0"/>
      </w:pPr>
      <w:r>
        <w:separator/>
      </w:r>
    </w:p>
  </w:endnote>
  <w:endnote w:type="continuationSeparator" w:id="0">
    <w:p w14:paraId="4379B7F4" w14:textId="77777777" w:rsidR="00B574DC" w:rsidRDefault="00B574DC" w:rsidP="006A4C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ledown">
    <w:altName w:val="Arial"/>
    <w:panose1 w:val="00000000000000000000"/>
    <w:charset w:val="00"/>
    <w:family w:val="swiss"/>
    <w:notTrueType/>
    <w:pitch w:val="variable"/>
    <w:sig w:usb0="00000001" w:usb1="500024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AE6B" w14:textId="77777777" w:rsidR="00B574DC" w:rsidRDefault="00B574DC" w:rsidP="006A4C19">
      <w:pPr>
        <w:spacing w:before="0"/>
      </w:pPr>
      <w:r>
        <w:separator/>
      </w:r>
    </w:p>
  </w:footnote>
  <w:footnote w:type="continuationSeparator" w:id="0">
    <w:p w14:paraId="7005A455" w14:textId="77777777" w:rsidR="00B574DC" w:rsidRDefault="00B574DC" w:rsidP="006A4C1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5028"/>
    <w:multiLevelType w:val="hybridMultilevel"/>
    <w:tmpl w:val="0C34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909BF"/>
    <w:multiLevelType w:val="hybridMultilevel"/>
    <w:tmpl w:val="431C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35D42"/>
    <w:multiLevelType w:val="hybridMultilevel"/>
    <w:tmpl w:val="820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F37DE"/>
    <w:multiLevelType w:val="hybridMultilevel"/>
    <w:tmpl w:val="1B96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56EC4"/>
    <w:multiLevelType w:val="hybridMultilevel"/>
    <w:tmpl w:val="EA6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3F"/>
    <w:rsid w:val="000034B9"/>
    <w:rsid w:val="000131B1"/>
    <w:rsid w:val="00037A41"/>
    <w:rsid w:val="00051704"/>
    <w:rsid w:val="000F5776"/>
    <w:rsid w:val="00104C9F"/>
    <w:rsid w:val="00142DF1"/>
    <w:rsid w:val="0017228B"/>
    <w:rsid w:val="001E6DA9"/>
    <w:rsid w:val="00215B6A"/>
    <w:rsid w:val="002A0E6E"/>
    <w:rsid w:val="002C3A79"/>
    <w:rsid w:val="00346C3B"/>
    <w:rsid w:val="003E1CFD"/>
    <w:rsid w:val="003E5D8D"/>
    <w:rsid w:val="00476747"/>
    <w:rsid w:val="004A0710"/>
    <w:rsid w:val="004A7B46"/>
    <w:rsid w:val="005A4239"/>
    <w:rsid w:val="005F2B3C"/>
    <w:rsid w:val="00646282"/>
    <w:rsid w:val="006523CE"/>
    <w:rsid w:val="006962DB"/>
    <w:rsid w:val="006A4C19"/>
    <w:rsid w:val="00713CE8"/>
    <w:rsid w:val="00735842"/>
    <w:rsid w:val="0073707B"/>
    <w:rsid w:val="007F3FB3"/>
    <w:rsid w:val="00811569"/>
    <w:rsid w:val="00892478"/>
    <w:rsid w:val="008A0414"/>
    <w:rsid w:val="008B3430"/>
    <w:rsid w:val="009434FD"/>
    <w:rsid w:val="00951A04"/>
    <w:rsid w:val="009824F4"/>
    <w:rsid w:val="00997338"/>
    <w:rsid w:val="009E1772"/>
    <w:rsid w:val="009F663F"/>
    <w:rsid w:val="009F72CC"/>
    <w:rsid w:val="00A46348"/>
    <w:rsid w:val="00AE7D15"/>
    <w:rsid w:val="00AF2EF4"/>
    <w:rsid w:val="00B33698"/>
    <w:rsid w:val="00B55D2B"/>
    <w:rsid w:val="00B574DC"/>
    <w:rsid w:val="00B7107A"/>
    <w:rsid w:val="00B770C4"/>
    <w:rsid w:val="00B77662"/>
    <w:rsid w:val="00BA5E30"/>
    <w:rsid w:val="00BA7B5B"/>
    <w:rsid w:val="00BC21B1"/>
    <w:rsid w:val="00C12FA1"/>
    <w:rsid w:val="00C36BF9"/>
    <w:rsid w:val="00CE3237"/>
    <w:rsid w:val="00CF4EB7"/>
    <w:rsid w:val="00D25B1E"/>
    <w:rsid w:val="00D86AA4"/>
    <w:rsid w:val="00D97A5D"/>
    <w:rsid w:val="00DC1D90"/>
    <w:rsid w:val="00DD308C"/>
    <w:rsid w:val="00E32639"/>
    <w:rsid w:val="00F430F3"/>
    <w:rsid w:val="00F51066"/>
    <w:rsid w:val="00F54DEA"/>
    <w:rsid w:val="00F75C47"/>
    <w:rsid w:val="083334D1"/>
    <w:rsid w:val="16CECABB"/>
    <w:rsid w:val="193C9AFD"/>
    <w:rsid w:val="1DA3A30C"/>
    <w:rsid w:val="1F880957"/>
    <w:rsid w:val="2E8A8436"/>
    <w:rsid w:val="3584679D"/>
    <w:rsid w:val="39030021"/>
    <w:rsid w:val="3F72FC22"/>
    <w:rsid w:val="42B04203"/>
    <w:rsid w:val="4ECF04A5"/>
    <w:rsid w:val="57C3D77B"/>
    <w:rsid w:val="5BE35956"/>
    <w:rsid w:val="5D9FA842"/>
    <w:rsid w:val="6059FA9A"/>
    <w:rsid w:val="65568B83"/>
    <w:rsid w:val="73842244"/>
    <w:rsid w:val="79BA59AC"/>
    <w:rsid w:val="7D233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4FBAB"/>
  <w15:docId w15:val="{FA0DB762-0616-4FC7-A9A7-0790668F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8B"/>
  </w:style>
  <w:style w:type="paragraph" w:styleId="Heading1">
    <w:name w:val="heading 1"/>
    <w:basedOn w:val="Normal"/>
    <w:next w:val="Normal"/>
    <w:link w:val="Heading1Char"/>
    <w:qFormat/>
    <w:rsid w:val="009F663F"/>
    <w:pPr>
      <w:keepNext/>
      <w:spacing w:before="0" w:beforeAutospacing="0"/>
      <w:jc w:val="center"/>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3F"/>
    <w:rPr>
      <w:rFonts w:ascii="Tahoma" w:hAnsi="Tahoma" w:cs="Tahoma"/>
      <w:sz w:val="16"/>
      <w:szCs w:val="16"/>
    </w:rPr>
  </w:style>
  <w:style w:type="character" w:customStyle="1" w:styleId="Heading1Char">
    <w:name w:val="Heading 1 Char"/>
    <w:basedOn w:val="DefaultParagraphFont"/>
    <w:link w:val="Heading1"/>
    <w:rsid w:val="009F663F"/>
    <w:rPr>
      <w:rFonts w:ascii="Arial" w:eastAsia="Times New Roman" w:hAnsi="Arial" w:cs="Times New Roman"/>
      <w:b/>
      <w:sz w:val="24"/>
      <w:szCs w:val="20"/>
      <w:lang w:eastAsia="en-GB"/>
    </w:rPr>
  </w:style>
  <w:style w:type="paragraph" w:customStyle="1" w:styleId="Default">
    <w:name w:val="Default"/>
    <w:rsid w:val="00142DF1"/>
    <w:pPr>
      <w:autoSpaceDE w:val="0"/>
      <w:autoSpaceDN w:val="0"/>
      <w:adjustRightInd w:val="0"/>
      <w:spacing w:before="0" w:beforeAutospacing="0"/>
    </w:pPr>
    <w:rPr>
      <w:rFonts w:ascii="Calibri" w:hAnsi="Calibri" w:cs="Calibri"/>
      <w:b/>
      <w:color w:val="000000"/>
      <w:sz w:val="24"/>
      <w:szCs w:val="24"/>
    </w:rPr>
  </w:style>
  <w:style w:type="paragraph" w:styleId="ListParagraph">
    <w:name w:val="List Paragraph"/>
    <w:basedOn w:val="Normal"/>
    <w:uiPriority w:val="34"/>
    <w:qFormat/>
    <w:rsid w:val="00D25B1E"/>
    <w:pPr>
      <w:spacing w:before="0" w:beforeAutospacing="0" w:after="200" w:line="276" w:lineRule="auto"/>
      <w:ind w:left="720"/>
      <w:contextualSpacing/>
    </w:pPr>
    <w:rPr>
      <w:rFonts w:ascii="Castledown" w:hAnsi="Castledown" w:cs="Arial"/>
      <w:b/>
      <w:sz w:val="24"/>
      <w:szCs w:val="24"/>
    </w:rPr>
  </w:style>
  <w:style w:type="paragraph" w:styleId="Header">
    <w:name w:val="header"/>
    <w:basedOn w:val="Normal"/>
    <w:link w:val="HeaderChar"/>
    <w:uiPriority w:val="99"/>
    <w:unhideWhenUsed/>
    <w:rsid w:val="006A4C19"/>
    <w:pPr>
      <w:tabs>
        <w:tab w:val="center" w:pos="4513"/>
        <w:tab w:val="right" w:pos="9026"/>
      </w:tabs>
      <w:spacing w:before="0"/>
    </w:pPr>
  </w:style>
  <w:style w:type="character" w:customStyle="1" w:styleId="HeaderChar">
    <w:name w:val="Header Char"/>
    <w:basedOn w:val="DefaultParagraphFont"/>
    <w:link w:val="Header"/>
    <w:uiPriority w:val="99"/>
    <w:rsid w:val="006A4C19"/>
  </w:style>
  <w:style w:type="paragraph" w:styleId="Footer">
    <w:name w:val="footer"/>
    <w:basedOn w:val="Normal"/>
    <w:link w:val="FooterChar"/>
    <w:uiPriority w:val="99"/>
    <w:unhideWhenUsed/>
    <w:rsid w:val="006A4C19"/>
    <w:pPr>
      <w:tabs>
        <w:tab w:val="center" w:pos="4513"/>
        <w:tab w:val="right" w:pos="9026"/>
      </w:tabs>
      <w:spacing w:before="0"/>
    </w:pPr>
  </w:style>
  <w:style w:type="character" w:customStyle="1" w:styleId="FooterChar">
    <w:name w:val="Footer Char"/>
    <w:basedOn w:val="DefaultParagraphFont"/>
    <w:link w:val="Footer"/>
    <w:uiPriority w:val="99"/>
    <w:rsid w:val="006A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D14B76447C848BD2258BB59AD7FD2" ma:contentTypeVersion="14" ma:contentTypeDescription="Create a new document." ma:contentTypeScope="" ma:versionID="ed97003a8d7be99280d620b5b8754ac4">
  <xsd:schema xmlns:xsd="http://www.w3.org/2001/XMLSchema" xmlns:xs="http://www.w3.org/2001/XMLSchema" xmlns:p="http://schemas.microsoft.com/office/2006/metadata/properties" xmlns:ns2="b23fc6f7-f004-4238-864b-8a500a4310b4" xmlns:ns3="9969a58a-6db2-4fea-9d6f-27ab9a51e2e6" targetNamespace="http://schemas.microsoft.com/office/2006/metadata/properties" ma:root="true" ma:fieldsID="867de23b3dfd42629d858599c119dab3" ns2:_="" ns3:_="">
    <xsd:import namespace="b23fc6f7-f004-4238-864b-8a500a4310b4"/>
    <xsd:import namespace="9969a58a-6db2-4fea-9d6f-27ab9a51e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fc6f7-f004-4238-864b-8a500a431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9a58a-6db2-4fea-9d6f-27ab9a51e2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dbb6f2-05ed-4106-82ed-4daf55b3e7fe}" ma:internalName="TaxCatchAll" ma:showField="CatchAllData" ma:web="9969a58a-6db2-4fea-9d6f-27ab9a51e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9a58a-6db2-4fea-9d6f-27ab9a51e2e6" xsi:nil="true"/>
    <lcf76f155ced4ddcb4097134ff3c332f xmlns="b23fc6f7-f004-4238-864b-8a500a4310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E76C-3D37-48D9-9C19-9C53172D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fc6f7-f004-4238-864b-8a500a4310b4"/>
    <ds:schemaRef ds:uri="9969a58a-6db2-4fea-9d6f-27ab9a51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BF695-939B-4E2F-9240-EA5988D2963C}">
  <ds:schemaRefs>
    <ds:schemaRef ds:uri="http://schemas.microsoft.com/sharepoint/v3/contenttype/forms"/>
  </ds:schemaRefs>
</ds:datastoreItem>
</file>

<file path=customXml/itemProps3.xml><?xml version="1.0" encoding="utf-8"?>
<ds:datastoreItem xmlns:ds="http://schemas.openxmlformats.org/officeDocument/2006/customXml" ds:itemID="{A15F20F0-0D3A-4507-BB0E-7F29BFC4677B}">
  <ds:schemaRefs>
    <ds:schemaRef ds:uri="http://schemas.microsoft.com/office/2006/metadata/properties"/>
    <ds:schemaRef ds:uri="http://schemas.microsoft.com/office/infopath/2007/PartnerControls"/>
    <ds:schemaRef ds:uri="9969a58a-6db2-4fea-9d6f-27ab9a51e2e6"/>
    <ds:schemaRef ds:uri="b23fc6f7-f004-4238-864b-8a500a4310b4"/>
  </ds:schemaRefs>
</ds:datastoreItem>
</file>

<file path=customXml/itemProps4.xml><?xml version="1.0" encoding="utf-8"?>
<ds:datastoreItem xmlns:ds="http://schemas.openxmlformats.org/officeDocument/2006/customXml" ds:itemID="{A39EE20E-46B6-48D2-94B0-CF00A45D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Garner</dc:creator>
  <cp:lastModifiedBy>Miss Garnett</cp:lastModifiedBy>
  <cp:revision>2</cp:revision>
  <dcterms:created xsi:type="dcterms:W3CDTF">2022-11-30T08:52:00Z</dcterms:created>
  <dcterms:modified xsi:type="dcterms:W3CDTF">2022-11-30T08:52:00Z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0x0101007C0D14B76447C848BD2258BB59AD7FD2</vt:lpwstr>
  </property>
  <property fmtid="{D5CDD505-2E9C-101B-9397-08002B2CF9AE}" pid="3" name="MediaServiceImageTags">
    <vt:lpwstr/>
  </property>
</Properties>
</file>